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C1475" w14:textId="77777777" w:rsidR="00807F55" w:rsidRPr="00697F10" w:rsidRDefault="001B62AC">
      <w:pPr>
        <w:spacing w:before="0" w:after="0"/>
        <w:jc w:val="left"/>
        <w:rPr>
          <w:rFonts w:eastAsia="Times New Roman" w:cs="Arial"/>
          <w:b/>
          <w:bCs/>
          <w:color w:val="365F91"/>
          <w:sz w:val="28"/>
          <w:szCs w:val="28"/>
          <w:lang w:val="en-US" w:eastAsia="ja-JP"/>
        </w:rPr>
      </w:pPr>
      <w:bookmarkStart w:id="0" w:name="_Toc322703737"/>
      <w:r w:rsidRPr="00697F10">
        <w:rPr>
          <w:rFonts w:cs="Arial"/>
          <w:noProof/>
        </w:rPr>
        <mc:AlternateContent>
          <mc:Choice Requires="wps">
            <w:drawing>
              <wp:anchor distT="45720" distB="45720" distL="114300" distR="114300" simplePos="0" relativeHeight="251681792" behindDoc="0" locked="0" layoutInCell="1" allowOverlap="1" wp14:anchorId="06D2AF49" wp14:editId="5B9B2D2E">
                <wp:simplePos x="0" y="0"/>
                <wp:positionH relativeFrom="column">
                  <wp:posOffset>-622935</wp:posOffset>
                </wp:positionH>
                <wp:positionV relativeFrom="paragraph">
                  <wp:posOffset>7110095</wp:posOffset>
                </wp:positionV>
                <wp:extent cx="18859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noFill/>
                        <a:ln w="9525">
                          <a:noFill/>
                          <a:miter lim="800000"/>
                          <a:headEnd/>
                          <a:tailEnd/>
                        </a:ln>
                      </wps:spPr>
                      <wps:txbx>
                        <w:txbxContent>
                          <w:p w14:paraId="2648B91F" w14:textId="77777777" w:rsidR="004A6B63" w:rsidRPr="0061564D" w:rsidRDefault="004A6B63" w:rsidP="006764F3">
                            <w:pPr>
                              <w:rPr>
                                <w:rFonts w:cs="Arial"/>
                                <w:b/>
                                <w:color w:val="2F377F"/>
                                <w:sz w:val="32"/>
                                <w:lang w:val="en-GB"/>
                              </w:rPr>
                            </w:pPr>
                            <w:r w:rsidRPr="0061564D">
                              <w:rPr>
                                <w:rFonts w:cs="Arial"/>
                                <w:b/>
                                <w:color w:val="2F377F"/>
                                <w:sz w:val="32"/>
                              </w:rPr>
                              <w:t>www.spie-ics.be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D2AF49" id="_x0000_t202" coordsize="21600,21600" o:spt="202" path="m,l,21600r21600,l21600,xe">
                <v:stroke joinstyle="miter"/>
                <v:path gradientshapeok="t" o:connecttype="rect"/>
              </v:shapetype>
              <v:shape id="Text Box 2" o:spid="_x0000_s1026" type="#_x0000_t202" style="position:absolute;margin-left:-49.05pt;margin-top:559.85pt;width:148.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" filled="f" stroked="f">
                <v:textbox style="mso-fit-shape-to-text:t">
                  <w:txbxContent>
                    <w:p w14:paraId="2648B91F" w14:textId="77777777" w:rsidR="004A6B63" w:rsidRPr="0061564D" w:rsidRDefault="004A6B63" w:rsidP="006764F3">
                      <w:pPr>
                        <w:rPr>
                          <w:rFonts w:cs="Arial"/>
                          <w:b/>
                          <w:color w:val="2F377F"/>
                          <w:sz w:val="32"/>
                          <w:lang w:val="en-GB"/>
                        </w:rPr>
                      </w:pPr>
                      <w:r w:rsidRPr="0061564D">
                        <w:rPr>
                          <w:rFonts w:cs="Arial"/>
                          <w:b/>
                          <w:color w:val="2F377F"/>
                          <w:sz w:val="32"/>
                        </w:rPr>
                        <w:t>www.spie-ics.be</w:t>
                      </w:r>
                    </w:p>
                  </w:txbxContent>
                </v:textbox>
              </v:shape>
            </w:pict>
          </mc:Fallback>
        </mc:AlternateContent>
      </w:r>
      <w:r w:rsidRPr="00697F10">
        <w:rPr>
          <w:rFonts w:cs="Arial"/>
          <w:noProof/>
        </w:rPr>
        <w:drawing>
          <wp:anchor distT="0" distB="0" distL="114300" distR="114300" simplePos="0" relativeHeight="251682816" behindDoc="0" locked="0" layoutInCell="1" allowOverlap="1" wp14:anchorId="6B21173F" wp14:editId="6F85CE69">
            <wp:simplePos x="0" y="0"/>
            <wp:positionH relativeFrom="column">
              <wp:posOffset>2929890</wp:posOffset>
            </wp:positionH>
            <wp:positionV relativeFrom="paragraph">
              <wp:posOffset>8083671</wp:posOffset>
            </wp:positionV>
            <wp:extent cx="3223895" cy="4686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_FR_BLANC.png"/>
                    <pic:cNvPicPr/>
                  </pic:nvPicPr>
                  <pic:blipFill>
                    <a:blip r:embed="rId8">
                      <a:extLst>
                        <a:ext uri="{28A0092B-C50C-407E-A947-70E740481C1C}">
                          <a14:useLocalDpi xmlns:a14="http://schemas.microsoft.com/office/drawing/2010/main" val="0"/>
                        </a:ext>
                      </a:extLst>
                    </a:blip>
                    <a:stretch>
                      <a:fillRect/>
                    </a:stretch>
                  </pic:blipFill>
                  <pic:spPr>
                    <a:xfrm>
                      <a:off x="0" y="0"/>
                      <a:ext cx="3223895" cy="468630"/>
                    </a:xfrm>
                    <a:prstGeom prst="rect">
                      <a:avLst/>
                    </a:prstGeom>
                  </pic:spPr>
                </pic:pic>
              </a:graphicData>
            </a:graphic>
          </wp:anchor>
        </w:drawing>
      </w:r>
      <w:r w:rsidRPr="00697F10">
        <w:rPr>
          <w:rFonts w:cs="Arial"/>
          <w:noProof/>
          <w:lang w:val="fr-BE" w:eastAsia="fr-BE"/>
        </w:rPr>
        <w:drawing>
          <wp:anchor distT="0" distB="0" distL="114300" distR="114300" simplePos="0" relativeHeight="251661312" behindDoc="0" locked="0" layoutInCell="1" allowOverlap="1" wp14:anchorId="7B4C7C2A" wp14:editId="4044585C">
            <wp:simplePos x="0" y="0"/>
            <wp:positionH relativeFrom="page">
              <wp:posOffset>427990</wp:posOffset>
            </wp:positionH>
            <wp:positionV relativeFrom="paragraph">
              <wp:posOffset>220345</wp:posOffset>
            </wp:positionV>
            <wp:extent cx="6643370" cy="7061835"/>
            <wp:effectExtent l="0" t="0" r="508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arketing\Product Management\Mimeos\Marketing\Visuels\Cover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04" r="9540" b="35759"/>
                    <a:stretch/>
                  </pic:blipFill>
                  <pic:spPr bwMode="auto">
                    <a:xfrm>
                      <a:off x="0" y="0"/>
                      <a:ext cx="6643370" cy="706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7F10">
        <w:rPr>
          <w:rFonts w:cs="Arial"/>
          <w:noProof/>
          <w:lang w:val="fr-BE" w:eastAsia="fr-BE"/>
        </w:rPr>
        <mc:AlternateContent>
          <mc:Choice Requires="wps">
            <w:drawing>
              <wp:anchor distT="0" distB="0" distL="114300" distR="114300" simplePos="0" relativeHeight="251664384" behindDoc="0" locked="0" layoutInCell="1" allowOverlap="1" wp14:anchorId="18FE9A11" wp14:editId="7A692D14">
                <wp:simplePos x="0" y="0"/>
                <wp:positionH relativeFrom="column">
                  <wp:posOffset>1534308</wp:posOffset>
                </wp:positionH>
                <wp:positionV relativeFrom="paragraph">
                  <wp:posOffset>5163131</wp:posOffset>
                </wp:positionV>
                <wp:extent cx="4619501" cy="2042556"/>
                <wp:effectExtent l="0" t="0" r="0" b="0"/>
                <wp:wrapNone/>
                <wp:docPr id="7" name="Rounded Rectangle 7"/>
                <wp:cNvGraphicFramePr/>
                <a:graphic xmlns:a="http://schemas.openxmlformats.org/drawingml/2006/main">
                  <a:graphicData uri="http://schemas.microsoft.com/office/word/2010/wordprocessingShape">
                    <wps:wsp>
                      <wps:cNvSpPr/>
                      <wps:spPr>
                        <a:xfrm>
                          <a:off x="0" y="0"/>
                          <a:ext cx="4619501" cy="204255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14BCD" w14:textId="77777777" w:rsidR="004A6B63" w:rsidRDefault="004A6B63" w:rsidP="00A314FA">
                            <w:pPr>
                              <w:spacing w:after="0"/>
                              <w:jc w:val="center"/>
                              <w:rPr>
                                <w:rFonts w:asciiTheme="minorHAnsi" w:hAnsiTheme="minorHAnsi"/>
                                <w:b/>
                                <w:iCs/>
                                <w:color w:val="0070C0"/>
                                <w:sz w:val="44"/>
                              </w:rPr>
                            </w:pPr>
                            <w:r>
                              <w:rPr>
                                <w:rFonts w:asciiTheme="minorHAnsi" w:hAnsiTheme="minorHAnsi"/>
                                <w:b/>
                                <w:iCs/>
                                <w:color w:val="0070C0"/>
                                <w:sz w:val="44"/>
                              </w:rPr>
                              <w:t xml:space="preserve">MANUEL </w:t>
                            </w:r>
                          </w:p>
                          <w:p w14:paraId="5145CB64" w14:textId="77777777" w:rsidR="004A6B63" w:rsidRDefault="004A6B63" w:rsidP="00A314FA">
                            <w:pPr>
                              <w:spacing w:after="0"/>
                              <w:jc w:val="center"/>
                              <w:rPr>
                                <w:rFonts w:asciiTheme="minorHAnsi" w:hAnsiTheme="minorHAnsi"/>
                                <w:b/>
                                <w:iCs/>
                                <w:color w:val="0070C0"/>
                                <w:sz w:val="44"/>
                              </w:rPr>
                            </w:pPr>
                            <w:r>
                              <w:rPr>
                                <w:rFonts w:asciiTheme="minorHAnsi" w:hAnsiTheme="minorHAnsi"/>
                                <w:b/>
                                <w:iCs/>
                                <w:color w:val="0070C0"/>
                                <w:sz w:val="44"/>
                              </w:rPr>
                              <w:t>QUALITÉ ET ENVIRONNEMENT</w:t>
                            </w:r>
                            <w:r w:rsidRPr="00A314FA">
                              <w:rPr>
                                <w:rFonts w:asciiTheme="minorHAnsi" w:hAnsiTheme="minorHAnsi"/>
                                <w:b/>
                                <w:iCs/>
                                <w:color w:val="0070C0"/>
                                <w:sz w:val="44"/>
                              </w:rPr>
                              <w:t xml:space="preserve"> </w:t>
                            </w:r>
                          </w:p>
                          <w:p w14:paraId="7D98A5F3" w14:textId="07DEB020" w:rsidR="004A6B63" w:rsidRPr="00A314FA" w:rsidRDefault="004A6B63" w:rsidP="00A314FA">
                            <w:pPr>
                              <w:spacing w:after="0"/>
                              <w:jc w:val="center"/>
                              <w:rPr>
                                <w:rFonts w:asciiTheme="minorHAnsi" w:hAnsiTheme="minorHAnsi"/>
                                <w:b/>
                                <w:iCs/>
                                <w:color w:val="0070C0"/>
                                <w:sz w:val="44"/>
                              </w:rPr>
                            </w:pPr>
                            <w:r>
                              <w:rPr>
                                <w:rFonts w:asciiTheme="minorHAnsi" w:hAnsiTheme="minorHAnsi"/>
                                <w:b/>
                                <w:iCs/>
                                <w:color w:val="0070C0"/>
                                <w:sz w:val="44"/>
                              </w:rPr>
                              <w:t>20</w:t>
                            </w:r>
                            <w:r w:rsidR="004207B9">
                              <w:rPr>
                                <w:rFonts w:asciiTheme="minorHAnsi" w:hAnsiTheme="minorHAnsi"/>
                                <w:b/>
                                <w:iCs/>
                                <w:color w:val="0070C0"/>
                                <w:sz w:val="44"/>
                              </w:rPr>
                              <w:t>21</w:t>
                            </w:r>
                          </w:p>
                          <w:p w14:paraId="64234752" w14:textId="77777777" w:rsidR="004A6B63" w:rsidRDefault="004A6B63" w:rsidP="00A314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FE9A11" id="Rounded Rectangle 7" o:spid="_x0000_s1027" style="position:absolute;margin-left:120.8pt;margin-top:406.55pt;width:363.75pt;height:160.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" filled="f" stroked="f" strokeweight="2pt">
                <v:textbox>
                  <w:txbxContent>
                    <w:p w14:paraId="4E814BCD" w14:textId="77777777" w:rsidR="004A6B63" w:rsidRDefault="004A6B63" w:rsidP="00A314FA">
                      <w:pPr>
                        <w:spacing w:after="0"/>
                        <w:jc w:val="center"/>
                        <w:rPr>
                          <w:rFonts w:asciiTheme="minorHAnsi" w:hAnsiTheme="minorHAnsi"/>
                          <w:b/>
                          <w:iCs/>
                          <w:color w:val="0070C0"/>
                          <w:sz w:val="44"/>
                        </w:rPr>
                      </w:pPr>
                      <w:r>
                        <w:rPr>
                          <w:rFonts w:asciiTheme="minorHAnsi" w:hAnsiTheme="minorHAnsi"/>
                          <w:b/>
                          <w:iCs/>
                          <w:color w:val="0070C0"/>
                          <w:sz w:val="44"/>
                        </w:rPr>
                        <w:t xml:space="preserve">MANUEL </w:t>
                      </w:r>
                    </w:p>
                    <w:p w14:paraId="5145CB64" w14:textId="77777777" w:rsidR="004A6B63" w:rsidRDefault="004A6B63" w:rsidP="00A314FA">
                      <w:pPr>
                        <w:spacing w:after="0"/>
                        <w:jc w:val="center"/>
                        <w:rPr>
                          <w:rFonts w:asciiTheme="minorHAnsi" w:hAnsiTheme="minorHAnsi"/>
                          <w:b/>
                          <w:iCs/>
                          <w:color w:val="0070C0"/>
                          <w:sz w:val="44"/>
                        </w:rPr>
                      </w:pPr>
                      <w:r>
                        <w:rPr>
                          <w:rFonts w:asciiTheme="minorHAnsi" w:hAnsiTheme="minorHAnsi"/>
                          <w:b/>
                          <w:iCs/>
                          <w:color w:val="0070C0"/>
                          <w:sz w:val="44"/>
                        </w:rPr>
                        <w:t>QUALITÉ ET ENVIRONNEMENT</w:t>
                      </w:r>
                      <w:r w:rsidRPr="00A314FA">
                        <w:rPr>
                          <w:rFonts w:asciiTheme="minorHAnsi" w:hAnsiTheme="minorHAnsi"/>
                          <w:b/>
                          <w:iCs/>
                          <w:color w:val="0070C0"/>
                          <w:sz w:val="44"/>
                        </w:rPr>
                        <w:t xml:space="preserve"> </w:t>
                      </w:r>
                    </w:p>
                    <w:p w14:paraId="7D98A5F3" w14:textId="07DEB020" w:rsidR="004A6B63" w:rsidRPr="00A314FA" w:rsidRDefault="004A6B63" w:rsidP="00A314FA">
                      <w:pPr>
                        <w:spacing w:after="0"/>
                        <w:jc w:val="center"/>
                        <w:rPr>
                          <w:rFonts w:asciiTheme="minorHAnsi" w:hAnsiTheme="minorHAnsi"/>
                          <w:b/>
                          <w:iCs/>
                          <w:color w:val="0070C0"/>
                          <w:sz w:val="44"/>
                        </w:rPr>
                      </w:pPr>
                      <w:r>
                        <w:rPr>
                          <w:rFonts w:asciiTheme="minorHAnsi" w:hAnsiTheme="minorHAnsi"/>
                          <w:b/>
                          <w:iCs/>
                          <w:color w:val="0070C0"/>
                          <w:sz w:val="44"/>
                        </w:rPr>
                        <w:t>20</w:t>
                      </w:r>
                      <w:r w:rsidR="004207B9">
                        <w:rPr>
                          <w:rFonts w:asciiTheme="minorHAnsi" w:hAnsiTheme="minorHAnsi"/>
                          <w:b/>
                          <w:iCs/>
                          <w:color w:val="0070C0"/>
                          <w:sz w:val="44"/>
                        </w:rPr>
                        <w:t>21</w:t>
                      </w:r>
                    </w:p>
                    <w:p w14:paraId="64234752" w14:textId="77777777" w:rsidR="004A6B63" w:rsidRDefault="004A6B63" w:rsidP="00A314FA">
                      <w:pPr>
                        <w:jc w:val="center"/>
                      </w:pPr>
                    </w:p>
                  </w:txbxContent>
                </v:textbox>
              </v:roundrect>
            </w:pict>
          </mc:Fallback>
        </mc:AlternateContent>
      </w:r>
      <w:r w:rsidR="006764F3" w:rsidRPr="00697F10">
        <w:rPr>
          <w:rFonts w:cs="Arial"/>
          <w:noProof/>
        </w:rPr>
        <w:drawing>
          <wp:anchor distT="0" distB="0" distL="114300" distR="114300" simplePos="0" relativeHeight="251683840" behindDoc="0" locked="0" layoutInCell="1" allowOverlap="1" wp14:anchorId="2FF34D3B" wp14:editId="23E698BE">
            <wp:simplePos x="0" y="0"/>
            <wp:positionH relativeFrom="column">
              <wp:posOffset>4706350</wp:posOffset>
            </wp:positionH>
            <wp:positionV relativeFrom="paragraph">
              <wp:posOffset>-803220</wp:posOffset>
            </wp:positionV>
            <wp:extent cx="1447800" cy="752475"/>
            <wp:effectExtent l="0" t="0" r="0" b="9525"/>
            <wp:wrapNone/>
            <wp:docPr id="248" name="Picture 248"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0" cstate="print">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rsidR="00807F55" w:rsidRPr="00697F10">
        <w:rPr>
          <w:rFonts w:cs="Arial"/>
        </w:rPr>
        <w:br w:type="page"/>
      </w:r>
    </w:p>
    <w:sdt>
      <w:sdtPr>
        <w:rPr>
          <w:rFonts w:ascii="Arial" w:eastAsia="Calibri" w:hAnsi="Arial" w:cs="Arial"/>
          <w:b w:val="0"/>
          <w:bCs w:val="0"/>
          <w:color w:val="0F1E5A"/>
          <w:sz w:val="18"/>
          <w:szCs w:val="22"/>
          <w:lang w:val="nl-BE" w:eastAsia="en-US"/>
        </w:rPr>
        <w:id w:val="-1101949068"/>
        <w:docPartObj>
          <w:docPartGallery w:val="Table of Contents"/>
          <w:docPartUnique/>
        </w:docPartObj>
      </w:sdtPr>
      <w:sdtEndPr>
        <w:rPr>
          <w:noProof/>
          <w:color w:val="auto"/>
        </w:rPr>
      </w:sdtEndPr>
      <w:sdtContent>
        <w:p w14:paraId="7BB9AE6F" w14:textId="77777777" w:rsidR="00807F55" w:rsidRPr="00697F10" w:rsidRDefault="00807F55" w:rsidP="00FC14BE">
          <w:pPr>
            <w:pStyle w:val="TOCHeading"/>
            <w:jc w:val="center"/>
            <w:rPr>
              <w:rFonts w:ascii="Arial" w:hAnsi="Arial" w:cs="Arial"/>
              <w:color w:val="0F1E5A"/>
              <w:sz w:val="40"/>
              <w:u w:val="single"/>
            </w:rPr>
          </w:pPr>
          <w:r w:rsidRPr="00697F10">
            <w:rPr>
              <w:rFonts w:ascii="Arial" w:hAnsi="Arial" w:cs="Arial"/>
              <w:color w:val="0F1E5A"/>
              <w:sz w:val="40"/>
              <w:u w:val="single"/>
            </w:rPr>
            <w:t>Table des matières</w:t>
          </w:r>
        </w:p>
        <w:p w14:paraId="1D65C1AD" w14:textId="77777777" w:rsidR="00807F55" w:rsidRPr="00697F10" w:rsidRDefault="00807F55" w:rsidP="00807F55">
          <w:pPr>
            <w:rPr>
              <w:rFonts w:cs="Arial"/>
              <w:lang w:val="en-US" w:eastAsia="ja-JP"/>
            </w:rPr>
          </w:pPr>
        </w:p>
        <w:p w14:paraId="63C3CC4F" w14:textId="1ECCE5DD" w:rsidR="00697F10" w:rsidRPr="00697F10" w:rsidRDefault="00807F55" w:rsidP="00697F10">
          <w:pPr>
            <w:pStyle w:val="TOC1"/>
            <w:spacing w:line="240" w:lineRule="auto"/>
            <w:rPr>
              <w:rFonts w:asciiTheme="minorHAnsi" w:eastAsiaTheme="minorEastAsia" w:hAnsiTheme="minorHAnsi" w:cstheme="minorBidi"/>
              <w:b w:val="0"/>
              <w:szCs w:val="24"/>
              <w:lang w:val="fr-BE" w:eastAsia="fr-BE"/>
            </w:rPr>
          </w:pPr>
          <w:r w:rsidRPr="00697F10">
            <w:rPr>
              <w:rFonts w:cs="Arial"/>
            </w:rPr>
            <w:fldChar w:fldCharType="begin"/>
          </w:r>
          <w:r w:rsidRPr="00697F10">
            <w:rPr>
              <w:rFonts w:cs="Arial"/>
            </w:rPr>
            <w:instrText xml:space="preserve"> TOC \o "1-3" \h \z \u </w:instrText>
          </w:r>
          <w:r w:rsidRPr="00697F10">
            <w:rPr>
              <w:rFonts w:cs="Arial"/>
            </w:rPr>
            <w:fldChar w:fldCharType="separate"/>
          </w:r>
          <w:hyperlink w:anchor="_Toc536515754" w:history="1">
            <w:r w:rsidR="00697F10" w:rsidRPr="00697F10">
              <w:rPr>
                <w:rStyle w:val="Hyperlink"/>
                <w:rFonts w:cs="Arial"/>
                <w:szCs w:val="24"/>
              </w:rPr>
              <w:t>1.</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Engagement de la Direction</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_Toc536515754 \h </w:instrText>
            </w:r>
            <w:r w:rsidR="00697F10" w:rsidRPr="00697F10">
              <w:rPr>
                <w:webHidden/>
                <w:szCs w:val="24"/>
              </w:rPr>
            </w:r>
            <w:r w:rsidR="00697F10" w:rsidRPr="00697F10">
              <w:rPr>
                <w:webHidden/>
                <w:szCs w:val="24"/>
              </w:rPr>
              <w:fldChar w:fldCharType="separate"/>
            </w:r>
            <w:r w:rsidR="00101C64">
              <w:rPr>
                <w:webHidden/>
                <w:szCs w:val="24"/>
              </w:rPr>
              <w:t>3</w:t>
            </w:r>
            <w:r w:rsidR="00697F10" w:rsidRPr="00697F10">
              <w:rPr>
                <w:webHidden/>
                <w:szCs w:val="24"/>
              </w:rPr>
              <w:fldChar w:fldCharType="end"/>
            </w:r>
          </w:hyperlink>
        </w:p>
        <w:p w14:paraId="6981D0F5" w14:textId="34267150" w:rsidR="00697F10" w:rsidRPr="00697F10" w:rsidRDefault="00C8012C" w:rsidP="00697F10">
          <w:pPr>
            <w:pStyle w:val="TOC1"/>
            <w:spacing w:line="240" w:lineRule="auto"/>
            <w:rPr>
              <w:rFonts w:asciiTheme="minorHAnsi" w:eastAsiaTheme="minorEastAsia" w:hAnsiTheme="minorHAnsi" w:cstheme="minorBidi"/>
              <w:b w:val="0"/>
              <w:szCs w:val="24"/>
              <w:lang w:val="fr-BE" w:eastAsia="fr-BE"/>
            </w:rPr>
          </w:pPr>
          <w:hyperlink w:anchor="_Toc536515755" w:history="1">
            <w:r w:rsidR="00697F10" w:rsidRPr="00697F10">
              <w:rPr>
                <w:rStyle w:val="Hyperlink"/>
                <w:rFonts w:cs="Arial"/>
                <w:szCs w:val="24"/>
              </w:rPr>
              <w:t>2.</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Introduction</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_Toc536515755 \h </w:instrText>
            </w:r>
            <w:r w:rsidR="00697F10" w:rsidRPr="00697F10">
              <w:rPr>
                <w:webHidden/>
                <w:szCs w:val="24"/>
              </w:rPr>
            </w:r>
            <w:r w:rsidR="00697F10" w:rsidRPr="00697F10">
              <w:rPr>
                <w:webHidden/>
                <w:szCs w:val="24"/>
              </w:rPr>
              <w:fldChar w:fldCharType="separate"/>
            </w:r>
            <w:r w:rsidR="00101C64">
              <w:rPr>
                <w:webHidden/>
                <w:szCs w:val="24"/>
              </w:rPr>
              <w:t>1</w:t>
            </w:r>
            <w:r w:rsidR="00697F10" w:rsidRPr="00697F10">
              <w:rPr>
                <w:webHidden/>
                <w:szCs w:val="24"/>
              </w:rPr>
              <w:fldChar w:fldCharType="end"/>
            </w:r>
          </w:hyperlink>
        </w:p>
        <w:p w14:paraId="343A342D" w14:textId="435040B7" w:rsidR="00697F10" w:rsidRPr="00697F10" w:rsidRDefault="00C8012C" w:rsidP="00697F10">
          <w:pPr>
            <w:pStyle w:val="TOC1"/>
            <w:spacing w:line="240" w:lineRule="auto"/>
            <w:rPr>
              <w:rFonts w:asciiTheme="minorHAnsi" w:eastAsiaTheme="minorEastAsia" w:hAnsiTheme="minorHAnsi" w:cstheme="minorBidi"/>
              <w:b w:val="0"/>
              <w:szCs w:val="24"/>
              <w:lang w:val="fr-BE" w:eastAsia="fr-BE"/>
            </w:rPr>
          </w:pPr>
          <w:hyperlink w:anchor="_Toc536515756" w:history="1">
            <w:r w:rsidR="00697F10" w:rsidRPr="00697F10">
              <w:rPr>
                <w:rStyle w:val="Hyperlink"/>
                <w:rFonts w:cs="Arial"/>
                <w:szCs w:val="24"/>
              </w:rPr>
              <w:t>3.</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Notre raison d’être</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_Toc536515756 \h </w:instrText>
            </w:r>
            <w:r w:rsidR="00697F10" w:rsidRPr="00697F10">
              <w:rPr>
                <w:webHidden/>
                <w:szCs w:val="24"/>
              </w:rPr>
            </w:r>
            <w:r w:rsidR="00697F10" w:rsidRPr="00697F10">
              <w:rPr>
                <w:webHidden/>
                <w:szCs w:val="24"/>
              </w:rPr>
              <w:fldChar w:fldCharType="separate"/>
            </w:r>
            <w:r w:rsidR="00101C64">
              <w:rPr>
                <w:webHidden/>
                <w:szCs w:val="24"/>
              </w:rPr>
              <w:t>2</w:t>
            </w:r>
            <w:r w:rsidR="00697F10" w:rsidRPr="00697F10">
              <w:rPr>
                <w:webHidden/>
                <w:szCs w:val="24"/>
              </w:rPr>
              <w:fldChar w:fldCharType="end"/>
            </w:r>
          </w:hyperlink>
        </w:p>
        <w:p w14:paraId="37F06EC6" w14:textId="4A94DE27" w:rsidR="00697F10" w:rsidRPr="00697F10" w:rsidRDefault="00C8012C" w:rsidP="00697F10">
          <w:pPr>
            <w:pStyle w:val="TOC1"/>
            <w:spacing w:line="240" w:lineRule="auto"/>
            <w:rPr>
              <w:rFonts w:asciiTheme="minorHAnsi" w:eastAsiaTheme="minorEastAsia" w:hAnsiTheme="minorHAnsi" w:cstheme="minorBidi"/>
              <w:b w:val="0"/>
              <w:szCs w:val="24"/>
              <w:lang w:val="fr-BE" w:eastAsia="fr-BE"/>
            </w:rPr>
          </w:pPr>
          <w:hyperlink w:anchor="_Toc536515757" w:history="1">
            <w:r w:rsidR="00697F10" w:rsidRPr="00697F10">
              <w:rPr>
                <w:rStyle w:val="Hyperlink"/>
                <w:rFonts w:cs="Arial"/>
                <w:szCs w:val="24"/>
              </w:rPr>
              <w:t>4.</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Qui sommes-nous ?</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_Toc536515757 \h </w:instrText>
            </w:r>
            <w:r w:rsidR="00697F10" w:rsidRPr="00697F10">
              <w:rPr>
                <w:webHidden/>
                <w:szCs w:val="24"/>
              </w:rPr>
            </w:r>
            <w:r w:rsidR="00697F10" w:rsidRPr="00697F10">
              <w:rPr>
                <w:webHidden/>
                <w:szCs w:val="24"/>
              </w:rPr>
              <w:fldChar w:fldCharType="separate"/>
            </w:r>
            <w:r w:rsidR="00101C64">
              <w:rPr>
                <w:webHidden/>
                <w:szCs w:val="24"/>
              </w:rPr>
              <w:t>3</w:t>
            </w:r>
            <w:r w:rsidR="00697F10" w:rsidRPr="00697F10">
              <w:rPr>
                <w:webHidden/>
                <w:szCs w:val="24"/>
              </w:rPr>
              <w:fldChar w:fldCharType="end"/>
            </w:r>
          </w:hyperlink>
        </w:p>
        <w:p w14:paraId="1DD68643" w14:textId="51148A80" w:rsidR="00697F10" w:rsidRPr="00697F10" w:rsidRDefault="00C8012C" w:rsidP="00697F10">
          <w:pPr>
            <w:pStyle w:val="TOC1"/>
            <w:spacing w:line="240" w:lineRule="auto"/>
            <w:rPr>
              <w:rFonts w:asciiTheme="minorHAnsi" w:eastAsiaTheme="minorEastAsia" w:hAnsiTheme="minorHAnsi" w:cstheme="minorBidi"/>
              <w:b w:val="0"/>
              <w:szCs w:val="24"/>
              <w:lang w:val="fr-BE" w:eastAsia="fr-BE"/>
            </w:rPr>
          </w:pPr>
          <w:hyperlink w:anchor="_Toc536515758" w:history="1">
            <w:r w:rsidR="00697F10" w:rsidRPr="00697F10">
              <w:rPr>
                <w:rStyle w:val="Hyperlink"/>
                <w:rFonts w:cs="Arial"/>
                <w:szCs w:val="24"/>
              </w:rPr>
              <w:t>5.</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Notre gamme de produits et services</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_Toc536515758 \h </w:instrText>
            </w:r>
            <w:r w:rsidR="00697F10" w:rsidRPr="00697F10">
              <w:rPr>
                <w:webHidden/>
                <w:szCs w:val="24"/>
              </w:rPr>
            </w:r>
            <w:r w:rsidR="00697F10" w:rsidRPr="00697F10">
              <w:rPr>
                <w:webHidden/>
                <w:szCs w:val="24"/>
              </w:rPr>
              <w:fldChar w:fldCharType="separate"/>
            </w:r>
            <w:r w:rsidR="00101C64">
              <w:rPr>
                <w:webHidden/>
                <w:szCs w:val="24"/>
              </w:rPr>
              <w:t>6</w:t>
            </w:r>
            <w:r w:rsidR="00697F10" w:rsidRPr="00697F10">
              <w:rPr>
                <w:webHidden/>
                <w:szCs w:val="24"/>
              </w:rPr>
              <w:fldChar w:fldCharType="end"/>
            </w:r>
          </w:hyperlink>
        </w:p>
        <w:p w14:paraId="49E97422" w14:textId="008A564C" w:rsidR="00697F10" w:rsidRPr="00697F10" w:rsidRDefault="00C8012C" w:rsidP="00697F10">
          <w:pPr>
            <w:pStyle w:val="TOC1"/>
            <w:spacing w:line="240" w:lineRule="auto"/>
            <w:rPr>
              <w:rFonts w:asciiTheme="minorHAnsi" w:eastAsiaTheme="minorEastAsia" w:hAnsiTheme="minorHAnsi" w:cstheme="minorBidi"/>
              <w:b w:val="0"/>
              <w:szCs w:val="24"/>
              <w:lang w:val="fr-BE" w:eastAsia="fr-BE"/>
            </w:rPr>
          </w:pPr>
          <w:hyperlink w:anchor="_Toc536515759" w:history="1">
            <w:r w:rsidR="00697F10" w:rsidRPr="00697F10">
              <w:rPr>
                <w:rStyle w:val="Hyperlink"/>
                <w:rFonts w:cs="Arial"/>
                <w:szCs w:val="24"/>
              </w:rPr>
              <w:t>6.</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Notre Stratégie</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_Toc536515759 \h </w:instrText>
            </w:r>
            <w:r w:rsidR="00697F10" w:rsidRPr="00697F10">
              <w:rPr>
                <w:webHidden/>
                <w:szCs w:val="24"/>
              </w:rPr>
            </w:r>
            <w:r w:rsidR="00697F10" w:rsidRPr="00697F10">
              <w:rPr>
                <w:webHidden/>
                <w:szCs w:val="24"/>
              </w:rPr>
              <w:fldChar w:fldCharType="separate"/>
            </w:r>
            <w:r w:rsidR="00101C64">
              <w:rPr>
                <w:webHidden/>
                <w:szCs w:val="24"/>
              </w:rPr>
              <w:t>7</w:t>
            </w:r>
            <w:r w:rsidR="00697F10" w:rsidRPr="00697F10">
              <w:rPr>
                <w:webHidden/>
                <w:szCs w:val="24"/>
              </w:rPr>
              <w:fldChar w:fldCharType="end"/>
            </w:r>
          </w:hyperlink>
        </w:p>
        <w:p w14:paraId="1C19143F" w14:textId="3F69F240" w:rsidR="00697F10" w:rsidRPr="00697F10" w:rsidRDefault="00C8012C" w:rsidP="00697F10">
          <w:pPr>
            <w:pStyle w:val="TOC1"/>
            <w:spacing w:line="240" w:lineRule="auto"/>
            <w:rPr>
              <w:rFonts w:asciiTheme="minorHAnsi" w:eastAsiaTheme="minorEastAsia" w:hAnsiTheme="minorHAnsi" w:cstheme="minorBidi"/>
              <w:b w:val="0"/>
              <w:szCs w:val="24"/>
              <w:lang w:val="fr-BE" w:eastAsia="fr-BE"/>
            </w:rPr>
          </w:pPr>
          <w:hyperlink w:anchor="_Toc536515760" w:history="1">
            <w:r w:rsidR="00697F10" w:rsidRPr="00697F10">
              <w:rPr>
                <w:rStyle w:val="Hyperlink"/>
                <w:rFonts w:cs="Arial"/>
                <w:szCs w:val="24"/>
              </w:rPr>
              <w:t>7.</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Organigramme</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_Toc536515760 \h </w:instrText>
            </w:r>
            <w:r w:rsidR="00697F10" w:rsidRPr="00697F10">
              <w:rPr>
                <w:webHidden/>
                <w:szCs w:val="24"/>
              </w:rPr>
            </w:r>
            <w:r w:rsidR="00697F10" w:rsidRPr="00697F10">
              <w:rPr>
                <w:webHidden/>
                <w:szCs w:val="24"/>
              </w:rPr>
              <w:fldChar w:fldCharType="separate"/>
            </w:r>
            <w:r w:rsidR="00101C64">
              <w:rPr>
                <w:webHidden/>
                <w:szCs w:val="24"/>
              </w:rPr>
              <w:t>8</w:t>
            </w:r>
            <w:r w:rsidR="00697F10" w:rsidRPr="00697F10">
              <w:rPr>
                <w:webHidden/>
                <w:szCs w:val="24"/>
              </w:rPr>
              <w:fldChar w:fldCharType="end"/>
            </w:r>
          </w:hyperlink>
        </w:p>
        <w:p w14:paraId="092A6AD7" w14:textId="56B0F4B5" w:rsidR="00697F10" w:rsidRPr="00697F10" w:rsidRDefault="00C8012C" w:rsidP="00697F10">
          <w:pPr>
            <w:pStyle w:val="TOC1"/>
            <w:spacing w:line="240" w:lineRule="auto"/>
            <w:rPr>
              <w:rFonts w:asciiTheme="minorHAnsi" w:eastAsiaTheme="minorEastAsia" w:hAnsiTheme="minorHAnsi" w:cstheme="minorBidi"/>
              <w:b w:val="0"/>
              <w:szCs w:val="24"/>
              <w:lang w:val="fr-BE" w:eastAsia="fr-BE"/>
            </w:rPr>
          </w:pPr>
          <w:hyperlink w:anchor="_Toc536515761" w:history="1">
            <w:r w:rsidR="00697F10" w:rsidRPr="00697F10">
              <w:rPr>
                <w:rStyle w:val="Hyperlink"/>
                <w:rFonts w:cs="Arial"/>
                <w:szCs w:val="24"/>
              </w:rPr>
              <w:t>8.</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Politique et Stratégie Qualité</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_Toc536515761 \h </w:instrText>
            </w:r>
            <w:r w:rsidR="00697F10" w:rsidRPr="00697F10">
              <w:rPr>
                <w:webHidden/>
                <w:szCs w:val="24"/>
              </w:rPr>
            </w:r>
            <w:r w:rsidR="00697F10" w:rsidRPr="00697F10">
              <w:rPr>
                <w:webHidden/>
                <w:szCs w:val="24"/>
              </w:rPr>
              <w:fldChar w:fldCharType="separate"/>
            </w:r>
            <w:r w:rsidR="00101C64">
              <w:rPr>
                <w:webHidden/>
                <w:szCs w:val="24"/>
              </w:rPr>
              <w:t>9</w:t>
            </w:r>
            <w:r w:rsidR="00697F10" w:rsidRPr="00697F10">
              <w:rPr>
                <w:webHidden/>
                <w:szCs w:val="24"/>
              </w:rPr>
              <w:fldChar w:fldCharType="end"/>
            </w:r>
          </w:hyperlink>
        </w:p>
        <w:p w14:paraId="3B516531" w14:textId="2AE8E86A" w:rsidR="00697F10" w:rsidRPr="00697F10" w:rsidRDefault="00C8012C" w:rsidP="00697F10">
          <w:pPr>
            <w:pStyle w:val="TOC2"/>
            <w:tabs>
              <w:tab w:val="left" w:pos="660"/>
              <w:tab w:val="right" w:leader="dot" w:pos="8834"/>
            </w:tabs>
            <w:rPr>
              <w:rFonts w:asciiTheme="minorHAnsi" w:eastAsiaTheme="minorEastAsia" w:hAnsiTheme="minorHAnsi" w:cstheme="minorBidi"/>
              <w:noProof/>
              <w:sz w:val="22"/>
              <w:szCs w:val="24"/>
              <w:lang w:val="fr-BE" w:eastAsia="fr-BE"/>
            </w:rPr>
          </w:pPr>
          <w:hyperlink w:anchor="_Toc536515762" w:history="1">
            <w:r w:rsidR="00697F10" w:rsidRPr="00697F10">
              <w:rPr>
                <w:rStyle w:val="Hyperlink"/>
                <w:rFonts w:cs="Arial"/>
                <w:b/>
                <w:noProof/>
                <w:sz w:val="22"/>
                <w:szCs w:val="24"/>
              </w:rPr>
              <w:t>1.</w:t>
            </w:r>
            <w:r w:rsidR="00697F10" w:rsidRPr="00697F10">
              <w:rPr>
                <w:rFonts w:asciiTheme="minorHAnsi" w:eastAsiaTheme="minorEastAsia" w:hAnsiTheme="minorHAnsi" w:cstheme="minorBidi"/>
                <w:noProof/>
                <w:sz w:val="22"/>
                <w:szCs w:val="24"/>
                <w:lang w:val="fr-BE" w:eastAsia="fr-BE"/>
              </w:rPr>
              <w:tab/>
            </w:r>
            <w:r w:rsidR="00697F10" w:rsidRPr="00697F10">
              <w:rPr>
                <w:rStyle w:val="Hyperlink"/>
                <w:rFonts w:cs="Arial"/>
                <w:b/>
                <w:noProof/>
                <w:sz w:val="22"/>
                <w:szCs w:val="24"/>
              </w:rPr>
              <w:t>Objectif  du manuel  qualité</w:t>
            </w:r>
            <w:r w:rsidR="00697F10" w:rsidRPr="00697F10">
              <w:rPr>
                <w:noProof/>
                <w:webHidden/>
                <w:sz w:val="22"/>
                <w:szCs w:val="24"/>
              </w:rPr>
              <w:tab/>
            </w:r>
            <w:r w:rsidR="00697F10" w:rsidRPr="00697F10">
              <w:rPr>
                <w:noProof/>
                <w:webHidden/>
                <w:sz w:val="22"/>
                <w:szCs w:val="24"/>
              </w:rPr>
              <w:fldChar w:fldCharType="begin"/>
            </w:r>
            <w:r w:rsidR="00697F10" w:rsidRPr="00697F10">
              <w:rPr>
                <w:noProof/>
                <w:webHidden/>
                <w:sz w:val="22"/>
                <w:szCs w:val="24"/>
              </w:rPr>
              <w:instrText xml:space="preserve"> PAGEREF _Toc536515762 \h </w:instrText>
            </w:r>
            <w:r w:rsidR="00697F10" w:rsidRPr="00697F10">
              <w:rPr>
                <w:noProof/>
                <w:webHidden/>
                <w:sz w:val="22"/>
                <w:szCs w:val="24"/>
              </w:rPr>
            </w:r>
            <w:r w:rsidR="00697F10" w:rsidRPr="00697F10">
              <w:rPr>
                <w:noProof/>
                <w:webHidden/>
                <w:sz w:val="22"/>
                <w:szCs w:val="24"/>
              </w:rPr>
              <w:fldChar w:fldCharType="separate"/>
            </w:r>
            <w:r w:rsidR="00101C64">
              <w:rPr>
                <w:noProof/>
                <w:webHidden/>
                <w:sz w:val="22"/>
                <w:szCs w:val="24"/>
              </w:rPr>
              <w:t>9</w:t>
            </w:r>
            <w:r w:rsidR="00697F10" w:rsidRPr="00697F10">
              <w:rPr>
                <w:noProof/>
                <w:webHidden/>
                <w:sz w:val="22"/>
                <w:szCs w:val="24"/>
              </w:rPr>
              <w:fldChar w:fldCharType="end"/>
            </w:r>
          </w:hyperlink>
        </w:p>
        <w:p w14:paraId="3CA3CD49" w14:textId="7398C783" w:rsidR="00697F10" w:rsidRPr="00697F10" w:rsidRDefault="00C8012C" w:rsidP="00697F10">
          <w:pPr>
            <w:pStyle w:val="TOC2"/>
            <w:tabs>
              <w:tab w:val="left" w:pos="660"/>
              <w:tab w:val="right" w:leader="dot" w:pos="8834"/>
            </w:tabs>
            <w:rPr>
              <w:rFonts w:asciiTheme="minorHAnsi" w:eastAsiaTheme="minorEastAsia" w:hAnsiTheme="minorHAnsi" w:cstheme="minorBidi"/>
              <w:noProof/>
              <w:sz w:val="22"/>
              <w:szCs w:val="24"/>
              <w:lang w:val="fr-BE" w:eastAsia="fr-BE"/>
            </w:rPr>
          </w:pPr>
          <w:hyperlink w:anchor="_Toc536515763" w:history="1">
            <w:r w:rsidR="00697F10" w:rsidRPr="00697F10">
              <w:rPr>
                <w:rStyle w:val="Hyperlink"/>
                <w:rFonts w:cs="Arial"/>
                <w:b/>
                <w:noProof/>
                <w:sz w:val="22"/>
                <w:szCs w:val="24"/>
              </w:rPr>
              <w:t>2.</w:t>
            </w:r>
            <w:r w:rsidR="00697F10" w:rsidRPr="00697F10">
              <w:rPr>
                <w:rFonts w:asciiTheme="minorHAnsi" w:eastAsiaTheme="minorEastAsia" w:hAnsiTheme="minorHAnsi" w:cstheme="minorBidi"/>
                <w:noProof/>
                <w:sz w:val="22"/>
                <w:szCs w:val="24"/>
                <w:lang w:val="fr-BE" w:eastAsia="fr-BE"/>
              </w:rPr>
              <w:tab/>
            </w:r>
            <w:r w:rsidR="00697F10" w:rsidRPr="00697F10">
              <w:rPr>
                <w:rStyle w:val="Hyperlink"/>
                <w:rFonts w:cs="Arial"/>
                <w:b/>
                <w:noProof/>
                <w:sz w:val="22"/>
                <w:szCs w:val="24"/>
              </w:rPr>
              <w:t>Cible du manuel Qualité</w:t>
            </w:r>
            <w:r w:rsidR="00697F10" w:rsidRPr="00697F10">
              <w:rPr>
                <w:noProof/>
                <w:webHidden/>
                <w:sz w:val="22"/>
                <w:szCs w:val="24"/>
              </w:rPr>
              <w:tab/>
            </w:r>
            <w:r w:rsidR="00697F10" w:rsidRPr="00697F10">
              <w:rPr>
                <w:noProof/>
                <w:webHidden/>
                <w:sz w:val="22"/>
                <w:szCs w:val="24"/>
              </w:rPr>
              <w:fldChar w:fldCharType="begin"/>
            </w:r>
            <w:r w:rsidR="00697F10" w:rsidRPr="00697F10">
              <w:rPr>
                <w:noProof/>
                <w:webHidden/>
                <w:sz w:val="22"/>
                <w:szCs w:val="24"/>
              </w:rPr>
              <w:instrText xml:space="preserve"> PAGEREF _Toc536515763 \h </w:instrText>
            </w:r>
            <w:r w:rsidR="00697F10" w:rsidRPr="00697F10">
              <w:rPr>
                <w:noProof/>
                <w:webHidden/>
                <w:sz w:val="22"/>
                <w:szCs w:val="24"/>
              </w:rPr>
            </w:r>
            <w:r w:rsidR="00697F10" w:rsidRPr="00697F10">
              <w:rPr>
                <w:noProof/>
                <w:webHidden/>
                <w:sz w:val="22"/>
                <w:szCs w:val="24"/>
              </w:rPr>
              <w:fldChar w:fldCharType="separate"/>
            </w:r>
            <w:r w:rsidR="00101C64">
              <w:rPr>
                <w:noProof/>
                <w:webHidden/>
                <w:sz w:val="22"/>
                <w:szCs w:val="24"/>
              </w:rPr>
              <w:t>9</w:t>
            </w:r>
            <w:r w:rsidR="00697F10" w:rsidRPr="00697F10">
              <w:rPr>
                <w:noProof/>
                <w:webHidden/>
                <w:sz w:val="22"/>
                <w:szCs w:val="24"/>
              </w:rPr>
              <w:fldChar w:fldCharType="end"/>
            </w:r>
          </w:hyperlink>
        </w:p>
        <w:p w14:paraId="7307441B" w14:textId="5232F74B" w:rsidR="00697F10" w:rsidRPr="00697F10" w:rsidRDefault="00C8012C" w:rsidP="00697F10">
          <w:pPr>
            <w:pStyle w:val="TOC2"/>
            <w:tabs>
              <w:tab w:val="left" w:pos="660"/>
              <w:tab w:val="right" w:leader="dot" w:pos="8834"/>
            </w:tabs>
            <w:rPr>
              <w:rFonts w:asciiTheme="minorHAnsi" w:eastAsiaTheme="minorEastAsia" w:hAnsiTheme="minorHAnsi" w:cstheme="minorBidi"/>
              <w:noProof/>
              <w:sz w:val="22"/>
              <w:szCs w:val="24"/>
              <w:lang w:val="fr-BE" w:eastAsia="fr-BE"/>
            </w:rPr>
          </w:pPr>
          <w:hyperlink w:anchor="_Toc536515764" w:history="1">
            <w:r w:rsidR="00697F10" w:rsidRPr="00697F10">
              <w:rPr>
                <w:rStyle w:val="Hyperlink"/>
                <w:rFonts w:cs="Arial"/>
                <w:b/>
                <w:noProof/>
                <w:sz w:val="22"/>
                <w:szCs w:val="24"/>
              </w:rPr>
              <w:t>3.</w:t>
            </w:r>
            <w:r w:rsidR="00697F10" w:rsidRPr="00697F10">
              <w:rPr>
                <w:rFonts w:asciiTheme="minorHAnsi" w:eastAsiaTheme="minorEastAsia" w:hAnsiTheme="minorHAnsi" w:cstheme="minorBidi"/>
                <w:noProof/>
                <w:sz w:val="22"/>
                <w:szCs w:val="24"/>
                <w:lang w:val="fr-BE" w:eastAsia="fr-BE"/>
              </w:rPr>
              <w:tab/>
            </w:r>
            <w:r w:rsidR="00697F10" w:rsidRPr="00697F10">
              <w:rPr>
                <w:rStyle w:val="Hyperlink"/>
                <w:rFonts w:cs="Arial"/>
                <w:b/>
                <w:noProof/>
                <w:sz w:val="22"/>
                <w:szCs w:val="24"/>
              </w:rPr>
              <w:t>Gestion du manuel qualité</w:t>
            </w:r>
            <w:r w:rsidR="00697F10" w:rsidRPr="00697F10">
              <w:rPr>
                <w:noProof/>
                <w:webHidden/>
                <w:sz w:val="22"/>
                <w:szCs w:val="24"/>
              </w:rPr>
              <w:tab/>
            </w:r>
            <w:r w:rsidR="00697F10" w:rsidRPr="00697F10">
              <w:rPr>
                <w:noProof/>
                <w:webHidden/>
                <w:sz w:val="22"/>
                <w:szCs w:val="24"/>
              </w:rPr>
              <w:fldChar w:fldCharType="begin"/>
            </w:r>
            <w:r w:rsidR="00697F10" w:rsidRPr="00697F10">
              <w:rPr>
                <w:noProof/>
                <w:webHidden/>
                <w:sz w:val="22"/>
                <w:szCs w:val="24"/>
              </w:rPr>
              <w:instrText xml:space="preserve"> PAGEREF _Toc536515764 \h </w:instrText>
            </w:r>
            <w:r w:rsidR="00697F10" w:rsidRPr="00697F10">
              <w:rPr>
                <w:noProof/>
                <w:webHidden/>
                <w:sz w:val="22"/>
                <w:szCs w:val="24"/>
              </w:rPr>
            </w:r>
            <w:r w:rsidR="00697F10" w:rsidRPr="00697F10">
              <w:rPr>
                <w:noProof/>
                <w:webHidden/>
                <w:sz w:val="22"/>
                <w:szCs w:val="24"/>
              </w:rPr>
              <w:fldChar w:fldCharType="separate"/>
            </w:r>
            <w:r w:rsidR="00101C64">
              <w:rPr>
                <w:noProof/>
                <w:webHidden/>
                <w:sz w:val="22"/>
                <w:szCs w:val="24"/>
              </w:rPr>
              <w:t>9</w:t>
            </w:r>
            <w:r w:rsidR="00697F10" w:rsidRPr="00697F10">
              <w:rPr>
                <w:noProof/>
                <w:webHidden/>
                <w:sz w:val="22"/>
                <w:szCs w:val="24"/>
              </w:rPr>
              <w:fldChar w:fldCharType="end"/>
            </w:r>
          </w:hyperlink>
        </w:p>
        <w:p w14:paraId="78CCB0CC" w14:textId="787714B9" w:rsidR="00697F10" w:rsidRPr="00697F10" w:rsidRDefault="00C8012C" w:rsidP="00697F10">
          <w:pPr>
            <w:pStyle w:val="TOC1"/>
            <w:spacing w:line="240" w:lineRule="auto"/>
            <w:rPr>
              <w:rFonts w:asciiTheme="minorHAnsi" w:eastAsiaTheme="minorEastAsia" w:hAnsiTheme="minorHAnsi" w:cstheme="minorBidi"/>
              <w:b w:val="0"/>
              <w:szCs w:val="24"/>
              <w:lang w:val="fr-BE" w:eastAsia="fr-BE"/>
            </w:rPr>
          </w:pPr>
          <w:hyperlink w:anchor="_Toc536515765" w:history="1">
            <w:r w:rsidR="00697F10" w:rsidRPr="00697F10">
              <w:rPr>
                <w:rStyle w:val="Hyperlink"/>
                <w:rFonts w:cs="Arial"/>
                <w:szCs w:val="24"/>
              </w:rPr>
              <w:t>9.</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Processus management</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_Toc536515765 \h </w:instrText>
            </w:r>
            <w:r w:rsidR="00697F10" w:rsidRPr="00697F10">
              <w:rPr>
                <w:webHidden/>
                <w:szCs w:val="24"/>
              </w:rPr>
            </w:r>
            <w:r w:rsidR="00697F10" w:rsidRPr="00697F10">
              <w:rPr>
                <w:webHidden/>
                <w:szCs w:val="24"/>
              </w:rPr>
              <w:fldChar w:fldCharType="separate"/>
            </w:r>
            <w:r w:rsidR="00101C64">
              <w:rPr>
                <w:webHidden/>
                <w:szCs w:val="24"/>
              </w:rPr>
              <w:t>10</w:t>
            </w:r>
            <w:r w:rsidR="00697F10" w:rsidRPr="00697F10">
              <w:rPr>
                <w:webHidden/>
                <w:szCs w:val="24"/>
              </w:rPr>
              <w:fldChar w:fldCharType="end"/>
            </w:r>
          </w:hyperlink>
        </w:p>
        <w:p w14:paraId="5FA77F03" w14:textId="6EB1E18C" w:rsidR="00697F10" w:rsidRPr="00697F10" w:rsidRDefault="00C8012C" w:rsidP="00697F10">
          <w:pPr>
            <w:pStyle w:val="TOC1"/>
            <w:spacing w:line="240" w:lineRule="auto"/>
            <w:rPr>
              <w:rFonts w:asciiTheme="minorHAnsi" w:eastAsiaTheme="minorEastAsia" w:hAnsiTheme="minorHAnsi" w:cstheme="minorBidi"/>
              <w:b w:val="0"/>
              <w:szCs w:val="24"/>
              <w:lang w:val="fr-BE" w:eastAsia="fr-BE"/>
            </w:rPr>
          </w:pPr>
          <w:hyperlink w:anchor="_Toc536515766" w:history="1">
            <w:r w:rsidR="00697F10" w:rsidRPr="00697F10">
              <w:rPr>
                <w:rStyle w:val="Hyperlink"/>
                <w:rFonts w:cs="Arial"/>
                <w:szCs w:val="24"/>
              </w:rPr>
              <w:t>10.</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Cartographie des processus</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_Toc536515766 \h </w:instrText>
            </w:r>
            <w:r w:rsidR="00697F10" w:rsidRPr="00697F10">
              <w:rPr>
                <w:webHidden/>
                <w:szCs w:val="24"/>
              </w:rPr>
            </w:r>
            <w:r w:rsidR="00697F10" w:rsidRPr="00697F10">
              <w:rPr>
                <w:webHidden/>
                <w:szCs w:val="24"/>
              </w:rPr>
              <w:fldChar w:fldCharType="separate"/>
            </w:r>
            <w:r w:rsidR="00101C64">
              <w:rPr>
                <w:webHidden/>
                <w:szCs w:val="24"/>
              </w:rPr>
              <w:t>11</w:t>
            </w:r>
            <w:r w:rsidR="00697F10" w:rsidRPr="00697F10">
              <w:rPr>
                <w:webHidden/>
                <w:szCs w:val="24"/>
              </w:rPr>
              <w:fldChar w:fldCharType="end"/>
            </w:r>
          </w:hyperlink>
        </w:p>
        <w:p w14:paraId="37C08E80" w14:textId="1CE335F9" w:rsidR="00697F10" w:rsidRPr="00697F10" w:rsidRDefault="00C8012C" w:rsidP="00697F10">
          <w:pPr>
            <w:pStyle w:val="TOC1"/>
            <w:spacing w:line="240" w:lineRule="auto"/>
            <w:rPr>
              <w:rFonts w:asciiTheme="minorHAnsi" w:eastAsiaTheme="minorEastAsia" w:hAnsiTheme="minorHAnsi" w:cstheme="minorBidi"/>
              <w:b w:val="0"/>
              <w:szCs w:val="24"/>
              <w:lang w:val="fr-BE" w:eastAsia="fr-BE"/>
            </w:rPr>
          </w:pPr>
          <w:hyperlink w:anchor="_Toc536515767" w:history="1">
            <w:r w:rsidR="00697F10" w:rsidRPr="00697F10">
              <w:rPr>
                <w:rStyle w:val="Hyperlink"/>
                <w:rFonts w:cs="Arial"/>
                <w:szCs w:val="24"/>
              </w:rPr>
              <w:t>11.</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Politique environnementale</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_Toc536515767 \h </w:instrText>
            </w:r>
            <w:r w:rsidR="00697F10" w:rsidRPr="00697F10">
              <w:rPr>
                <w:webHidden/>
                <w:szCs w:val="24"/>
              </w:rPr>
            </w:r>
            <w:r w:rsidR="00697F10" w:rsidRPr="00697F10">
              <w:rPr>
                <w:webHidden/>
                <w:szCs w:val="24"/>
              </w:rPr>
              <w:fldChar w:fldCharType="separate"/>
            </w:r>
            <w:r w:rsidR="00101C64">
              <w:rPr>
                <w:webHidden/>
                <w:szCs w:val="24"/>
              </w:rPr>
              <w:t>12</w:t>
            </w:r>
            <w:r w:rsidR="00697F10" w:rsidRPr="00697F10">
              <w:rPr>
                <w:webHidden/>
                <w:szCs w:val="24"/>
              </w:rPr>
              <w:fldChar w:fldCharType="end"/>
            </w:r>
          </w:hyperlink>
        </w:p>
        <w:p w14:paraId="71279A5D" w14:textId="63DCCDC2" w:rsidR="00697F10" w:rsidRPr="00697F10" w:rsidRDefault="00C8012C" w:rsidP="00697F10">
          <w:pPr>
            <w:pStyle w:val="TOC2"/>
            <w:tabs>
              <w:tab w:val="left" w:pos="660"/>
              <w:tab w:val="right" w:leader="dot" w:pos="8834"/>
            </w:tabs>
            <w:rPr>
              <w:rFonts w:asciiTheme="minorHAnsi" w:eastAsiaTheme="minorEastAsia" w:hAnsiTheme="minorHAnsi" w:cstheme="minorBidi"/>
              <w:noProof/>
              <w:sz w:val="22"/>
              <w:szCs w:val="24"/>
              <w:lang w:val="fr-BE" w:eastAsia="fr-BE"/>
            </w:rPr>
          </w:pPr>
          <w:hyperlink w:anchor="_Toc536515768" w:history="1">
            <w:r w:rsidR="00697F10" w:rsidRPr="00697F10">
              <w:rPr>
                <w:rStyle w:val="Hyperlink"/>
                <w:rFonts w:cs="Arial"/>
                <w:b/>
                <w:noProof/>
                <w:sz w:val="22"/>
                <w:szCs w:val="24"/>
              </w:rPr>
              <w:t>a.</w:t>
            </w:r>
            <w:r w:rsidR="00697F10" w:rsidRPr="00697F10">
              <w:rPr>
                <w:rFonts w:asciiTheme="minorHAnsi" w:eastAsiaTheme="minorEastAsia" w:hAnsiTheme="minorHAnsi" w:cstheme="minorBidi"/>
                <w:noProof/>
                <w:sz w:val="22"/>
                <w:szCs w:val="24"/>
                <w:lang w:val="fr-BE" w:eastAsia="fr-BE"/>
              </w:rPr>
              <w:tab/>
            </w:r>
            <w:r w:rsidR="00697F10" w:rsidRPr="00697F10">
              <w:rPr>
                <w:rStyle w:val="Hyperlink"/>
                <w:rFonts w:cs="Arial"/>
                <w:b/>
                <w:noProof/>
                <w:sz w:val="22"/>
                <w:szCs w:val="24"/>
              </w:rPr>
              <w:t>Engagement en matière d’environnement et de développement durable</w:t>
            </w:r>
            <w:r w:rsidR="00697F10" w:rsidRPr="00697F10">
              <w:rPr>
                <w:noProof/>
                <w:webHidden/>
                <w:sz w:val="22"/>
                <w:szCs w:val="24"/>
              </w:rPr>
              <w:tab/>
            </w:r>
            <w:r w:rsidR="00697F10" w:rsidRPr="00697F10">
              <w:rPr>
                <w:noProof/>
                <w:webHidden/>
                <w:sz w:val="22"/>
                <w:szCs w:val="24"/>
              </w:rPr>
              <w:fldChar w:fldCharType="begin"/>
            </w:r>
            <w:r w:rsidR="00697F10" w:rsidRPr="00697F10">
              <w:rPr>
                <w:noProof/>
                <w:webHidden/>
                <w:sz w:val="22"/>
                <w:szCs w:val="24"/>
              </w:rPr>
              <w:instrText xml:space="preserve"> PAGEREF _Toc536515768 \h </w:instrText>
            </w:r>
            <w:r w:rsidR="00697F10" w:rsidRPr="00697F10">
              <w:rPr>
                <w:noProof/>
                <w:webHidden/>
                <w:sz w:val="22"/>
                <w:szCs w:val="24"/>
              </w:rPr>
            </w:r>
            <w:r w:rsidR="00697F10" w:rsidRPr="00697F10">
              <w:rPr>
                <w:noProof/>
                <w:webHidden/>
                <w:sz w:val="22"/>
                <w:szCs w:val="24"/>
              </w:rPr>
              <w:fldChar w:fldCharType="separate"/>
            </w:r>
            <w:r w:rsidR="00101C64">
              <w:rPr>
                <w:noProof/>
                <w:webHidden/>
                <w:sz w:val="22"/>
                <w:szCs w:val="24"/>
              </w:rPr>
              <w:t>12</w:t>
            </w:r>
            <w:r w:rsidR="00697F10" w:rsidRPr="00697F10">
              <w:rPr>
                <w:noProof/>
                <w:webHidden/>
                <w:sz w:val="22"/>
                <w:szCs w:val="24"/>
              </w:rPr>
              <w:fldChar w:fldCharType="end"/>
            </w:r>
          </w:hyperlink>
        </w:p>
        <w:p w14:paraId="1759E822" w14:textId="11EEFC25" w:rsidR="00697F10" w:rsidRPr="00697F10" w:rsidRDefault="00C8012C" w:rsidP="00697F10">
          <w:pPr>
            <w:pStyle w:val="TOC2"/>
            <w:tabs>
              <w:tab w:val="left" w:pos="660"/>
              <w:tab w:val="right" w:leader="dot" w:pos="8834"/>
            </w:tabs>
            <w:rPr>
              <w:rFonts w:asciiTheme="minorHAnsi" w:eastAsiaTheme="minorEastAsia" w:hAnsiTheme="minorHAnsi" w:cstheme="minorBidi"/>
              <w:noProof/>
              <w:sz w:val="22"/>
              <w:szCs w:val="24"/>
              <w:lang w:val="fr-BE" w:eastAsia="fr-BE"/>
            </w:rPr>
          </w:pPr>
          <w:hyperlink w:anchor="_Toc536515769" w:history="1">
            <w:r w:rsidR="00697F10" w:rsidRPr="00697F10">
              <w:rPr>
                <w:rStyle w:val="Hyperlink"/>
                <w:rFonts w:cs="Arial"/>
                <w:b/>
                <w:noProof/>
                <w:sz w:val="22"/>
                <w:szCs w:val="24"/>
              </w:rPr>
              <w:t>b.</w:t>
            </w:r>
            <w:r w:rsidR="00697F10" w:rsidRPr="00697F10">
              <w:rPr>
                <w:rFonts w:asciiTheme="minorHAnsi" w:eastAsiaTheme="minorEastAsia" w:hAnsiTheme="minorHAnsi" w:cstheme="minorBidi"/>
                <w:noProof/>
                <w:sz w:val="22"/>
                <w:szCs w:val="24"/>
                <w:lang w:val="fr-BE" w:eastAsia="fr-BE"/>
              </w:rPr>
              <w:tab/>
            </w:r>
            <w:r w:rsidR="00697F10" w:rsidRPr="00697F10">
              <w:rPr>
                <w:rStyle w:val="Hyperlink"/>
                <w:rFonts w:cs="Arial"/>
                <w:b/>
                <w:noProof/>
                <w:sz w:val="22"/>
                <w:szCs w:val="24"/>
              </w:rPr>
              <w:t>Respect de la loi pour la protection de l’environnement et de la santé publique</w:t>
            </w:r>
            <w:r w:rsidR="00697F10" w:rsidRPr="00697F10">
              <w:rPr>
                <w:noProof/>
                <w:webHidden/>
                <w:sz w:val="22"/>
                <w:szCs w:val="24"/>
              </w:rPr>
              <w:tab/>
            </w:r>
            <w:r w:rsidR="00697F10" w:rsidRPr="00697F10">
              <w:rPr>
                <w:noProof/>
                <w:webHidden/>
                <w:sz w:val="22"/>
                <w:szCs w:val="24"/>
              </w:rPr>
              <w:fldChar w:fldCharType="begin"/>
            </w:r>
            <w:r w:rsidR="00697F10" w:rsidRPr="00697F10">
              <w:rPr>
                <w:noProof/>
                <w:webHidden/>
                <w:sz w:val="22"/>
                <w:szCs w:val="24"/>
              </w:rPr>
              <w:instrText xml:space="preserve"> PAGEREF _Toc536515769 \h </w:instrText>
            </w:r>
            <w:r w:rsidR="00697F10" w:rsidRPr="00697F10">
              <w:rPr>
                <w:noProof/>
                <w:webHidden/>
                <w:sz w:val="22"/>
                <w:szCs w:val="24"/>
              </w:rPr>
            </w:r>
            <w:r w:rsidR="00697F10" w:rsidRPr="00697F10">
              <w:rPr>
                <w:noProof/>
                <w:webHidden/>
                <w:sz w:val="22"/>
                <w:szCs w:val="24"/>
              </w:rPr>
              <w:fldChar w:fldCharType="separate"/>
            </w:r>
            <w:r w:rsidR="00101C64">
              <w:rPr>
                <w:noProof/>
                <w:webHidden/>
                <w:sz w:val="22"/>
                <w:szCs w:val="24"/>
              </w:rPr>
              <w:t>12</w:t>
            </w:r>
            <w:r w:rsidR="00697F10" w:rsidRPr="00697F10">
              <w:rPr>
                <w:noProof/>
                <w:webHidden/>
                <w:sz w:val="22"/>
                <w:szCs w:val="24"/>
              </w:rPr>
              <w:fldChar w:fldCharType="end"/>
            </w:r>
          </w:hyperlink>
        </w:p>
        <w:p w14:paraId="6F2B2E0D" w14:textId="2D139DCC" w:rsidR="00697F10" w:rsidRPr="00697F10" w:rsidRDefault="00C8012C" w:rsidP="00697F10">
          <w:pPr>
            <w:pStyle w:val="TOC2"/>
            <w:tabs>
              <w:tab w:val="left" w:pos="660"/>
              <w:tab w:val="right" w:leader="dot" w:pos="8834"/>
            </w:tabs>
            <w:rPr>
              <w:rFonts w:asciiTheme="minorHAnsi" w:eastAsiaTheme="minorEastAsia" w:hAnsiTheme="minorHAnsi" w:cstheme="minorBidi"/>
              <w:noProof/>
              <w:sz w:val="22"/>
              <w:szCs w:val="24"/>
              <w:lang w:val="fr-BE" w:eastAsia="fr-BE"/>
            </w:rPr>
          </w:pPr>
          <w:hyperlink w:anchor="_Toc536515770" w:history="1">
            <w:r w:rsidR="00697F10" w:rsidRPr="00697F10">
              <w:rPr>
                <w:rStyle w:val="Hyperlink"/>
                <w:rFonts w:cs="Arial"/>
                <w:b/>
                <w:noProof/>
                <w:sz w:val="22"/>
                <w:szCs w:val="24"/>
              </w:rPr>
              <w:t>c.</w:t>
            </w:r>
            <w:r w:rsidR="00697F10" w:rsidRPr="00697F10">
              <w:rPr>
                <w:rFonts w:asciiTheme="minorHAnsi" w:eastAsiaTheme="minorEastAsia" w:hAnsiTheme="minorHAnsi" w:cstheme="minorBidi"/>
                <w:noProof/>
                <w:sz w:val="22"/>
                <w:szCs w:val="24"/>
                <w:lang w:val="fr-BE" w:eastAsia="fr-BE"/>
              </w:rPr>
              <w:tab/>
            </w:r>
            <w:r w:rsidR="00697F10" w:rsidRPr="00697F10">
              <w:rPr>
                <w:rStyle w:val="Hyperlink"/>
                <w:rFonts w:cs="Arial"/>
                <w:b/>
                <w:noProof/>
                <w:sz w:val="22"/>
                <w:szCs w:val="24"/>
              </w:rPr>
              <w:t>L’organisation et les responsabilités</w:t>
            </w:r>
            <w:r w:rsidR="00697F10" w:rsidRPr="00697F10">
              <w:rPr>
                <w:noProof/>
                <w:webHidden/>
                <w:sz w:val="22"/>
                <w:szCs w:val="24"/>
              </w:rPr>
              <w:tab/>
            </w:r>
            <w:r w:rsidR="00697F10" w:rsidRPr="00697F10">
              <w:rPr>
                <w:noProof/>
                <w:webHidden/>
                <w:sz w:val="22"/>
                <w:szCs w:val="24"/>
              </w:rPr>
              <w:fldChar w:fldCharType="begin"/>
            </w:r>
            <w:r w:rsidR="00697F10" w:rsidRPr="00697F10">
              <w:rPr>
                <w:noProof/>
                <w:webHidden/>
                <w:sz w:val="22"/>
                <w:szCs w:val="24"/>
              </w:rPr>
              <w:instrText xml:space="preserve"> PAGEREF _Toc536515770 \h </w:instrText>
            </w:r>
            <w:r w:rsidR="00697F10" w:rsidRPr="00697F10">
              <w:rPr>
                <w:noProof/>
                <w:webHidden/>
                <w:sz w:val="22"/>
                <w:szCs w:val="24"/>
              </w:rPr>
            </w:r>
            <w:r w:rsidR="00697F10" w:rsidRPr="00697F10">
              <w:rPr>
                <w:noProof/>
                <w:webHidden/>
                <w:sz w:val="22"/>
                <w:szCs w:val="24"/>
              </w:rPr>
              <w:fldChar w:fldCharType="separate"/>
            </w:r>
            <w:r w:rsidR="00101C64">
              <w:rPr>
                <w:noProof/>
                <w:webHidden/>
                <w:sz w:val="22"/>
                <w:szCs w:val="24"/>
              </w:rPr>
              <w:t>12</w:t>
            </w:r>
            <w:r w:rsidR="00697F10" w:rsidRPr="00697F10">
              <w:rPr>
                <w:noProof/>
                <w:webHidden/>
                <w:sz w:val="22"/>
                <w:szCs w:val="24"/>
              </w:rPr>
              <w:fldChar w:fldCharType="end"/>
            </w:r>
          </w:hyperlink>
        </w:p>
        <w:p w14:paraId="6692906C" w14:textId="6BA75CC9" w:rsidR="00697F10" w:rsidRPr="00697F10" w:rsidRDefault="00C8012C" w:rsidP="00697F10">
          <w:pPr>
            <w:pStyle w:val="TOC2"/>
            <w:tabs>
              <w:tab w:val="left" w:pos="660"/>
              <w:tab w:val="right" w:leader="dot" w:pos="8834"/>
            </w:tabs>
            <w:rPr>
              <w:rFonts w:asciiTheme="minorHAnsi" w:eastAsiaTheme="minorEastAsia" w:hAnsiTheme="minorHAnsi" w:cstheme="minorBidi"/>
              <w:noProof/>
              <w:sz w:val="22"/>
              <w:szCs w:val="24"/>
              <w:lang w:val="fr-BE" w:eastAsia="fr-BE"/>
            </w:rPr>
          </w:pPr>
          <w:hyperlink w:anchor="_Toc536515771" w:history="1">
            <w:r w:rsidR="00697F10" w:rsidRPr="00697F10">
              <w:rPr>
                <w:rStyle w:val="Hyperlink"/>
                <w:rFonts w:cs="Arial"/>
                <w:b/>
                <w:noProof/>
                <w:sz w:val="22"/>
                <w:szCs w:val="24"/>
              </w:rPr>
              <w:t>d.</w:t>
            </w:r>
            <w:r w:rsidR="00697F10" w:rsidRPr="00697F10">
              <w:rPr>
                <w:rFonts w:asciiTheme="minorHAnsi" w:eastAsiaTheme="minorEastAsia" w:hAnsiTheme="minorHAnsi" w:cstheme="minorBidi"/>
                <w:noProof/>
                <w:sz w:val="22"/>
                <w:szCs w:val="24"/>
                <w:lang w:val="fr-BE" w:eastAsia="fr-BE"/>
              </w:rPr>
              <w:tab/>
            </w:r>
            <w:r w:rsidR="00697F10" w:rsidRPr="00697F10">
              <w:rPr>
                <w:rStyle w:val="Hyperlink"/>
                <w:rFonts w:cs="Arial"/>
                <w:b/>
                <w:noProof/>
                <w:sz w:val="22"/>
                <w:szCs w:val="24"/>
              </w:rPr>
              <w:t>L’implication des collaborateurs</w:t>
            </w:r>
            <w:r w:rsidR="00697F10" w:rsidRPr="00697F10">
              <w:rPr>
                <w:noProof/>
                <w:webHidden/>
                <w:sz w:val="22"/>
                <w:szCs w:val="24"/>
              </w:rPr>
              <w:tab/>
            </w:r>
            <w:r w:rsidR="00697F10" w:rsidRPr="00697F10">
              <w:rPr>
                <w:noProof/>
                <w:webHidden/>
                <w:sz w:val="22"/>
                <w:szCs w:val="24"/>
              </w:rPr>
              <w:fldChar w:fldCharType="begin"/>
            </w:r>
            <w:r w:rsidR="00697F10" w:rsidRPr="00697F10">
              <w:rPr>
                <w:noProof/>
                <w:webHidden/>
                <w:sz w:val="22"/>
                <w:szCs w:val="24"/>
              </w:rPr>
              <w:instrText xml:space="preserve"> PAGEREF _Toc536515771 \h </w:instrText>
            </w:r>
            <w:r w:rsidR="00697F10" w:rsidRPr="00697F10">
              <w:rPr>
                <w:noProof/>
                <w:webHidden/>
                <w:sz w:val="22"/>
                <w:szCs w:val="24"/>
              </w:rPr>
            </w:r>
            <w:r w:rsidR="00697F10" w:rsidRPr="00697F10">
              <w:rPr>
                <w:noProof/>
                <w:webHidden/>
                <w:sz w:val="22"/>
                <w:szCs w:val="24"/>
              </w:rPr>
              <w:fldChar w:fldCharType="separate"/>
            </w:r>
            <w:r w:rsidR="00101C64">
              <w:rPr>
                <w:noProof/>
                <w:webHidden/>
                <w:sz w:val="22"/>
                <w:szCs w:val="24"/>
              </w:rPr>
              <w:t>12</w:t>
            </w:r>
            <w:r w:rsidR="00697F10" w:rsidRPr="00697F10">
              <w:rPr>
                <w:noProof/>
                <w:webHidden/>
                <w:sz w:val="22"/>
                <w:szCs w:val="24"/>
              </w:rPr>
              <w:fldChar w:fldCharType="end"/>
            </w:r>
          </w:hyperlink>
        </w:p>
        <w:p w14:paraId="1FBB6810" w14:textId="19597F48" w:rsidR="00697F10" w:rsidRPr="00697F10" w:rsidRDefault="00C8012C" w:rsidP="00697F10">
          <w:pPr>
            <w:pStyle w:val="TOC1"/>
            <w:spacing w:line="240" w:lineRule="auto"/>
            <w:rPr>
              <w:rFonts w:asciiTheme="minorHAnsi" w:eastAsiaTheme="minorEastAsia" w:hAnsiTheme="minorHAnsi" w:cstheme="minorBidi"/>
              <w:b w:val="0"/>
              <w:szCs w:val="24"/>
              <w:lang w:val="fr-BE" w:eastAsia="fr-BE"/>
            </w:rPr>
          </w:pPr>
          <w:hyperlink w:anchor="_Toc536515772" w:history="1">
            <w:r w:rsidR="00697F10" w:rsidRPr="00697F10">
              <w:rPr>
                <w:rStyle w:val="Hyperlink"/>
                <w:rFonts w:cs="Arial"/>
                <w:szCs w:val="24"/>
              </w:rPr>
              <w:t>12.</w:t>
            </w:r>
            <w:r w:rsidR="00697F10" w:rsidRPr="00697F10">
              <w:rPr>
                <w:rFonts w:asciiTheme="minorHAnsi" w:eastAsiaTheme="minorEastAsia" w:hAnsiTheme="minorHAnsi" w:cstheme="minorBidi"/>
                <w:b w:val="0"/>
                <w:szCs w:val="24"/>
                <w:lang w:val="fr-BE" w:eastAsia="fr-BE"/>
              </w:rPr>
              <w:tab/>
            </w:r>
            <w:r w:rsidR="00697F10" w:rsidRPr="00697F10">
              <w:rPr>
                <w:rStyle w:val="Hyperlink"/>
                <w:rFonts w:cs="Arial"/>
                <w:szCs w:val="24"/>
              </w:rPr>
              <w:t>Stratégie environnementale</w:t>
            </w:r>
            <w:r w:rsidR="00697F10" w:rsidRPr="00697F10">
              <w:rPr>
                <w:webHidden/>
                <w:szCs w:val="24"/>
              </w:rPr>
              <w:tab/>
            </w:r>
            <w:r w:rsidR="00697F10" w:rsidRPr="00697F10">
              <w:rPr>
                <w:webHidden/>
                <w:szCs w:val="24"/>
              </w:rPr>
              <w:fldChar w:fldCharType="begin"/>
            </w:r>
            <w:r w:rsidR="00697F10" w:rsidRPr="00697F10">
              <w:rPr>
                <w:webHidden/>
                <w:szCs w:val="24"/>
              </w:rPr>
              <w:instrText xml:space="preserve"> PAGEREF _Toc536515772 \h </w:instrText>
            </w:r>
            <w:r w:rsidR="00697F10" w:rsidRPr="00697F10">
              <w:rPr>
                <w:webHidden/>
                <w:szCs w:val="24"/>
              </w:rPr>
            </w:r>
            <w:r w:rsidR="00697F10" w:rsidRPr="00697F10">
              <w:rPr>
                <w:webHidden/>
                <w:szCs w:val="24"/>
              </w:rPr>
              <w:fldChar w:fldCharType="separate"/>
            </w:r>
            <w:r w:rsidR="00101C64">
              <w:rPr>
                <w:webHidden/>
                <w:szCs w:val="24"/>
              </w:rPr>
              <w:t>13</w:t>
            </w:r>
            <w:r w:rsidR="00697F10" w:rsidRPr="00697F10">
              <w:rPr>
                <w:webHidden/>
                <w:szCs w:val="24"/>
              </w:rPr>
              <w:fldChar w:fldCharType="end"/>
            </w:r>
          </w:hyperlink>
        </w:p>
        <w:p w14:paraId="7393E5B5" w14:textId="2CF2399E" w:rsidR="00697F10" w:rsidRPr="00697F10" w:rsidRDefault="00C8012C" w:rsidP="00697F10">
          <w:pPr>
            <w:pStyle w:val="TOC2"/>
            <w:tabs>
              <w:tab w:val="left" w:pos="660"/>
              <w:tab w:val="right" w:leader="dot" w:pos="8834"/>
            </w:tabs>
            <w:rPr>
              <w:rFonts w:asciiTheme="minorHAnsi" w:eastAsiaTheme="minorEastAsia" w:hAnsiTheme="minorHAnsi" w:cstheme="minorBidi"/>
              <w:noProof/>
              <w:sz w:val="22"/>
              <w:szCs w:val="24"/>
              <w:lang w:val="fr-BE" w:eastAsia="fr-BE"/>
            </w:rPr>
          </w:pPr>
          <w:hyperlink w:anchor="_Toc536515773" w:history="1">
            <w:r w:rsidR="00697F10" w:rsidRPr="00697F10">
              <w:rPr>
                <w:rStyle w:val="Hyperlink"/>
                <w:rFonts w:cs="Arial"/>
                <w:b/>
                <w:noProof/>
                <w:sz w:val="22"/>
                <w:szCs w:val="24"/>
              </w:rPr>
              <w:t>a.</w:t>
            </w:r>
            <w:r w:rsidR="00697F10" w:rsidRPr="00697F10">
              <w:rPr>
                <w:rFonts w:asciiTheme="minorHAnsi" w:eastAsiaTheme="minorEastAsia" w:hAnsiTheme="minorHAnsi" w:cstheme="minorBidi"/>
                <w:noProof/>
                <w:sz w:val="22"/>
                <w:szCs w:val="24"/>
                <w:lang w:val="fr-BE" w:eastAsia="fr-BE"/>
              </w:rPr>
              <w:tab/>
            </w:r>
            <w:r w:rsidR="00697F10" w:rsidRPr="00697F10">
              <w:rPr>
                <w:rStyle w:val="Hyperlink"/>
                <w:rFonts w:cs="Arial"/>
                <w:b/>
                <w:noProof/>
                <w:sz w:val="22"/>
                <w:szCs w:val="24"/>
              </w:rPr>
              <w:t>Comprendre</w:t>
            </w:r>
            <w:r w:rsidR="00697F10" w:rsidRPr="00697F10">
              <w:rPr>
                <w:noProof/>
                <w:webHidden/>
                <w:sz w:val="22"/>
                <w:szCs w:val="24"/>
              </w:rPr>
              <w:tab/>
            </w:r>
            <w:r w:rsidR="00697F10" w:rsidRPr="00697F10">
              <w:rPr>
                <w:noProof/>
                <w:webHidden/>
                <w:sz w:val="22"/>
                <w:szCs w:val="24"/>
              </w:rPr>
              <w:fldChar w:fldCharType="begin"/>
            </w:r>
            <w:r w:rsidR="00697F10" w:rsidRPr="00697F10">
              <w:rPr>
                <w:noProof/>
                <w:webHidden/>
                <w:sz w:val="22"/>
                <w:szCs w:val="24"/>
              </w:rPr>
              <w:instrText xml:space="preserve"> PAGEREF _Toc536515773 \h </w:instrText>
            </w:r>
            <w:r w:rsidR="00697F10" w:rsidRPr="00697F10">
              <w:rPr>
                <w:noProof/>
                <w:webHidden/>
                <w:sz w:val="22"/>
                <w:szCs w:val="24"/>
              </w:rPr>
            </w:r>
            <w:r w:rsidR="00697F10" w:rsidRPr="00697F10">
              <w:rPr>
                <w:noProof/>
                <w:webHidden/>
                <w:sz w:val="22"/>
                <w:szCs w:val="24"/>
              </w:rPr>
              <w:fldChar w:fldCharType="separate"/>
            </w:r>
            <w:r w:rsidR="00101C64">
              <w:rPr>
                <w:noProof/>
                <w:webHidden/>
                <w:sz w:val="22"/>
                <w:szCs w:val="24"/>
              </w:rPr>
              <w:t>13</w:t>
            </w:r>
            <w:r w:rsidR="00697F10" w:rsidRPr="00697F10">
              <w:rPr>
                <w:noProof/>
                <w:webHidden/>
                <w:sz w:val="22"/>
                <w:szCs w:val="24"/>
              </w:rPr>
              <w:fldChar w:fldCharType="end"/>
            </w:r>
          </w:hyperlink>
        </w:p>
        <w:p w14:paraId="0BE03DEE" w14:textId="04B7CF3B" w:rsidR="00697F10" w:rsidRPr="00697F10" w:rsidRDefault="00C8012C" w:rsidP="00697F10">
          <w:pPr>
            <w:pStyle w:val="TOC2"/>
            <w:tabs>
              <w:tab w:val="left" w:pos="660"/>
              <w:tab w:val="right" w:leader="dot" w:pos="8834"/>
            </w:tabs>
            <w:rPr>
              <w:rFonts w:asciiTheme="minorHAnsi" w:eastAsiaTheme="minorEastAsia" w:hAnsiTheme="minorHAnsi" w:cstheme="minorBidi"/>
              <w:noProof/>
              <w:sz w:val="22"/>
              <w:szCs w:val="24"/>
              <w:lang w:val="fr-BE" w:eastAsia="fr-BE"/>
            </w:rPr>
          </w:pPr>
          <w:hyperlink w:anchor="_Toc536515774" w:history="1">
            <w:r w:rsidR="00697F10" w:rsidRPr="00697F10">
              <w:rPr>
                <w:rStyle w:val="Hyperlink"/>
                <w:rFonts w:cs="Arial"/>
                <w:b/>
                <w:noProof/>
                <w:sz w:val="22"/>
                <w:szCs w:val="24"/>
              </w:rPr>
              <w:t>b.</w:t>
            </w:r>
            <w:r w:rsidR="00697F10" w:rsidRPr="00697F10">
              <w:rPr>
                <w:rFonts w:asciiTheme="minorHAnsi" w:eastAsiaTheme="minorEastAsia" w:hAnsiTheme="minorHAnsi" w:cstheme="minorBidi"/>
                <w:noProof/>
                <w:sz w:val="22"/>
                <w:szCs w:val="24"/>
                <w:lang w:val="fr-BE" w:eastAsia="fr-BE"/>
              </w:rPr>
              <w:tab/>
            </w:r>
            <w:r w:rsidR="00697F10" w:rsidRPr="00697F10">
              <w:rPr>
                <w:rStyle w:val="Hyperlink"/>
                <w:rFonts w:cs="Arial"/>
                <w:b/>
                <w:noProof/>
                <w:sz w:val="22"/>
                <w:szCs w:val="24"/>
              </w:rPr>
              <w:t>Savoir-faire</w:t>
            </w:r>
            <w:r w:rsidR="00697F10" w:rsidRPr="00697F10">
              <w:rPr>
                <w:noProof/>
                <w:webHidden/>
                <w:sz w:val="22"/>
                <w:szCs w:val="24"/>
              </w:rPr>
              <w:tab/>
            </w:r>
            <w:r w:rsidR="00697F10" w:rsidRPr="00697F10">
              <w:rPr>
                <w:noProof/>
                <w:webHidden/>
                <w:sz w:val="22"/>
                <w:szCs w:val="24"/>
              </w:rPr>
              <w:fldChar w:fldCharType="begin"/>
            </w:r>
            <w:r w:rsidR="00697F10" w:rsidRPr="00697F10">
              <w:rPr>
                <w:noProof/>
                <w:webHidden/>
                <w:sz w:val="22"/>
                <w:szCs w:val="24"/>
              </w:rPr>
              <w:instrText xml:space="preserve"> PAGEREF _Toc536515774 \h </w:instrText>
            </w:r>
            <w:r w:rsidR="00697F10" w:rsidRPr="00697F10">
              <w:rPr>
                <w:noProof/>
                <w:webHidden/>
                <w:sz w:val="22"/>
                <w:szCs w:val="24"/>
              </w:rPr>
            </w:r>
            <w:r w:rsidR="00697F10" w:rsidRPr="00697F10">
              <w:rPr>
                <w:noProof/>
                <w:webHidden/>
                <w:sz w:val="22"/>
                <w:szCs w:val="24"/>
              </w:rPr>
              <w:fldChar w:fldCharType="separate"/>
            </w:r>
            <w:r w:rsidR="00101C64">
              <w:rPr>
                <w:noProof/>
                <w:webHidden/>
                <w:sz w:val="22"/>
                <w:szCs w:val="24"/>
              </w:rPr>
              <w:t>14</w:t>
            </w:r>
            <w:r w:rsidR="00697F10" w:rsidRPr="00697F10">
              <w:rPr>
                <w:noProof/>
                <w:webHidden/>
                <w:sz w:val="22"/>
                <w:szCs w:val="24"/>
              </w:rPr>
              <w:fldChar w:fldCharType="end"/>
            </w:r>
          </w:hyperlink>
        </w:p>
        <w:p w14:paraId="34B4799A" w14:textId="7BE0199E" w:rsidR="00697F10" w:rsidRDefault="00C8012C" w:rsidP="00697F10">
          <w:pPr>
            <w:pStyle w:val="TOC2"/>
            <w:tabs>
              <w:tab w:val="left" w:pos="660"/>
              <w:tab w:val="right" w:leader="dot" w:pos="8834"/>
            </w:tabs>
            <w:rPr>
              <w:rFonts w:asciiTheme="minorHAnsi" w:eastAsiaTheme="minorEastAsia" w:hAnsiTheme="minorHAnsi" w:cstheme="minorBidi"/>
              <w:noProof/>
              <w:sz w:val="22"/>
              <w:lang w:val="fr-BE" w:eastAsia="fr-BE"/>
            </w:rPr>
          </w:pPr>
          <w:hyperlink w:anchor="_Toc536515775" w:history="1">
            <w:r w:rsidR="00697F10" w:rsidRPr="00697F10">
              <w:rPr>
                <w:rStyle w:val="Hyperlink"/>
                <w:rFonts w:cs="Arial"/>
                <w:b/>
                <w:noProof/>
                <w:sz w:val="22"/>
                <w:szCs w:val="24"/>
              </w:rPr>
              <w:t>c.</w:t>
            </w:r>
            <w:r w:rsidR="00697F10" w:rsidRPr="00697F10">
              <w:rPr>
                <w:rFonts w:asciiTheme="minorHAnsi" w:eastAsiaTheme="minorEastAsia" w:hAnsiTheme="minorHAnsi" w:cstheme="minorBidi"/>
                <w:noProof/>
                <w:sz w:val="22"/>
                <w:szCs w:val="24"/>
                <w:lang w:val="fr-BE" w:eastAsia="fr-BE"/>
              </w:rPr>
              <w:tab/>
            </w:r>
            <w:r w:rsidR="00697F10" w:rsidRPr="00697F10">
              <w:rPr>
                <w:rStyle w:val="Hyperlink"/>
                <w:rFonts w:cs="Arial"/>
                <w:b/>
                <w:noProof/>
                <w:sz w:val="22"/>
                <w:szCs w:val="24"/>
              </w:rPr>
              <w:t>Communiquer</w:t>
            </w:r>
            <w:r w:rsidR="00697F10" w:rsidRPr="00697F10">
              <w:rPr>
                <w:noProof/>
                <w:webHidden/>
                <w:sz w:val="22"/>
                <w:szCs w:val="24"/>
              </w:rPr>
              <w:tab/>
            </w:r>
            <w:r w:rsidR="00697F10" w:rsidRPr="00697F10">
              <w:rPr>
                <w:noProof/>
                <w:webHidden/>
                <w:sz w:val="22"/>
                <w:szCs w:val="24"/>
              </w:rPr>
              <w:fldChar w:fldCharType="begin"/>
            </w:r>
            <w:r w:rsidR="00697F10" w:rsidRPr="00697F10">
              <w:rPr>
                <w:noProof/>
                <w:webHidden/>
                <w:sz w:val="22"/>
                <w:szCs w:val="24"/>
              </w:rPr>
              <w:instrText xml:space="preserve"> PAGEREF _Toc536515775 \h </w:instrText>
            </w:r>
            <w:r w:rsidR="00697F10" w:rsidRPr="00697F10">
              <w:rPr>
                <w:noProof/>
                <w:webHidden/>
                <w:sz w:val="22"/>
                <w:szCs w:val="24"/>
              </w:rPr>
            </w:r>
            <w:r w:rsidR="00697F10" w:rsidRPr="00697F10">
              <w:rPr>
                <w:noProof/>
                <w:webHidden/>
                <w:sz w:val="22"/>
                <w:szCs w:val="24"/>
              </w:rPr>
              <w:fldChar w:fldCharType="separate"/>
            </w:r>
            <w:r w:rsidR="00101C64">
              <w:rPr>
                <w:noProof/>
                <w:webHidden/>
                <w:sz w:val="22"/>
                <w:szCs w:val="24"/>
              </w:rPr>
              <w:t>14</w:t>
            </w:r>
            <w:r w:rsidR="00697F10" w:rsidRPr="00697F10">
              <w:rPr>
                <w:noProof/>
                <w:webHidden/>
                <w:sz w:val="22"/>
                <w:szCs w:val="24"/>
              </w:rPr>
              <w:fldChar w:fldCharType="end"/>
            </w:r>
          </w:hyperlink>
        </w:p>
        <w:p w14:paraId="0AA9CDE2" w14:textId="77777777" w:rsidR="00807F55" w:rsidRPr="00697F10" w:rsidRDefault="00807F55">
          <w:pPr>
            <w:rPr>
              <w:rFonts w:cs="Arial"/>
            </w:rPr>
          </w:pPr>
          <w:r w:rsidRPr="00697F10">
            <w:rPr>
              <w:rFonts w:cs="Arial"/>
              <w:b/>
              <w:bCs/>
              <w:noProof/>
            </w:rPr>
            <w:fldChar w:fldCharType="end"/>
          </w:r>
        </w:p>
      </w:sdtContent>
    </w:sdt>
    <w:p w14:paraId="2F4C0EC6" w14:textId="77777777" w:rsidR="00807F55" w:rsidRPr="00697F10" w:rsidRDefault="00807F55">
      <w:pPr>
        <w:spacing w:before="0" w:after="0"/>
        <w:jc w:val="left"/>
        <w:rPr>
          <w:rFonts w:cs="Arial"/>
          <w:b/>
          <w:color w:val="0063AC"/>
          <w:sz w:val="36"/>
          <w:szCs w:val="36"/>
          <w:lang w:val="fr-BE" w:eastAsia="ko-KR"/>
        </w:rPr>
      </w:pPr>
      <w:r w:rsidRPr="00697F10">
        <w:rPr>
          <w:rFonts w:cs="Arial"/>
        </w:rPr>
        <w:br w:type="page"/>
      </w:r>
    </w:p>
    <w:p w14:paraId="13DF9A33" w14:textId="77777777" w:rsidR="00807F55" w:rsidRPr="00697F10" w:rsidRDefault="00B60352" w:rsidP="00305D3A">
      <w:pPr>
        <w:pStyle w:val="Heading1"/>
        <w:numPr>
          <w:ilvl w:val="0"/>
          <w:numId w:val="9"/>
        </w:numPr>
        <w:rPr>
          <w:rFonts w:cs="Arial"/>
          <w:color w:val="0F1E5A"/>
        </w:rPr>
      </w:pPr>
      <w:bookmarkStart w:id="1" w:name="_Toc536515754"/>
      <w:r w:rsidRPr="00697F10">
        <w:rPr>
          <w:rFonts w:cs="Arial"/>
          <w:color w:val="0F1E5A"/>
        </w:rPr>
        <w:lastRenderedPageBreak/>
        <w:t>Engagement de la Direction</w:t>
      </w:r>
      <w:bookmarkEnd w:id="1"/>
      <w:r w:rsidR="00807F55" w:rsidRPr="00697F10">
        <w:rPr>
          <w:rFonts w:cs="Arial"/>
          <w:color w:val="0F1E5A"/>
        </w:rPr>
        <w:t xml:space="preserve"> </w:t>
      </w:r>
    </w:p>
    <w:p w14:paraId="042B48F5" w14:textId="381FFD2B" w:rsidR="002415F1" w:rsidRPr="00697F10" w:rsidRDefault="008273BD" w:rsidP="00807F55">
      <w:pPr>
        <w:spacing w:after="0" w:line="276" w:lineRule="auto"/>
        <w:rPr>
          <w:rFonts w:cs="Arial"/>
          <w:sz w:val="20"/>
          <w:szCs w:val="18"/>
          <w:lang w:val="fr-BE"/>
        </w:rPr>
      </w:pPr>
      <w:r w:rsidRPr="00697F10">
        <w:rPr>
          <w:rFonts w:cs="Arial"/>
          <w:sz w:val="20"/>
          <w:szCs w:val="18"/>
          <w:lang w:val="fr-BE"/>
        </w:rPr>
        <w:t xml:space="preserve">La mission que </w:t>
      </w:r>
      <w:r w:rsidR="002B1D99">
        <w:rPr>
          <w:rFonts w:cs="Arial"/>
          <w:sz w:val="20"/>
          <w:szCs w:val="18"/>
          <w:lang w:val="fr-BE"/>
        </w:rPr>
        <w:t>la division ICS de SPIE Belgium</w:t>
      </w:r>
      <w:r w:rsidRPr="00697F10">
        <w:rPr>
          <w:rFonts w:cs="Arial"/>
          <w:sz w:val="20"/>
          <w:szCs w:val="18"/>
          <w:lang w:val="fr-BE"/>
        </w:rPr>
        <w:t xml:space="preserve"> s’est donnée</w:t>
      </w:r>
      <w:r w:rsidR="00B8717A">
        <w:rPr>
          <w:rFonts w:cs="Arial"/>
          <w:sz w:val="20"/>
          <w:szCs w:val="18"/>
          <w:lang w:val="fr-BE"/>
        </w:rPr>
        <w:t>, au travers de son pôle « Printing &amp; Document Management »</w:t>
      </w:r>
      <w:r w:rsidR="00176796">
        <w:rPr>
          <w:rFonts w:cs="Arial"/>
          <w:sz w:val="20"/>
          <w:szCs w:val="18"/>
          <w:lang w:val="fr-BE"/>
        </w:rPr>
        <w:t xml:space="preserve"> (entité juridique </w:t>
      </w:r>
      <w:r w:rsidR="004207B9">
        <w:rPr>
          <w:rFonts w:cs="Arial"/>
          <w:sz w:val="20"/>
          <w:szCs w:val="18"/>
          <w:lang w:val="fr-BE"/>
        </w:rPr>
        <w:t>SPIE ICS Document Management</w:t>
      </w:r>
      <w:r w:rsidR="00176796">
        <w:rPr>
          <w:rFonts w:cs="Arial"/>
          <w:sz w:val="20"/>
          <w:szCs w:val="18"/>
          <w:lang w:val="fr-BE"/>
        </w:rPr>
        <w:t xml:space="preserve"> SA)</w:t>
      </w:r>
      <w:r w:rsidRPr="00697F10">
        <w:rPr>
          <w:rFonts w:cs="Arial"/>
          <w:sz w:val="20"/>
          <w:szCs w:val="18"/>
          <w:lang w:val="fr-BE"/>
        </w:rPr>
        <w:t xml:space="preserve"> </w:t>
      </w:r>
      <w:r w:rsidR="00F95DCD" w:rsidRPr="00697F10">
        <w:rPr>
          <w:rFonts w:cs="Arial"/>
          <w:sz w:val="20"/>
          <w:szCs w:val="18"/>
          <w:lang w:val="fr-BE"/>
        </w:rPr>
        <w:t xml:space="preserve">est d’optimiser les performances de ses clients en proposant des solutions d’impression sur-mesure répondant parfaitement à leurs besoins. Ces solutions permettent aux clients de </w:t>
      </w:r>
      <w:r w:rsidR="002B1D99">
        <w:rPr>
          <w:rFonts w:cs="Arial"/>
          <w:sz w:val="20"/>
          <w:szCs w:val="18"/>
          <w:lang w:val="fr-BE"/>
        </w:rPr>
        <w:t>SPIE</w:t>
      </w:r>
      <w:r w:rsidR="00F95DCD" w:rsidRPr="00697F10">
        <w:rPr>
          <w:rFonts w:cs="Arial"/>
          <w:sz w:val="20"/>
          <w:szCs w:val="18"/>
          <w:lang w:val="fr-BE"/>
        </w:rPr>
        <w:t xml:space="preserve"> de réduire leurs coûts, améliorer leur productivité, sécuriser leur environnement et </w:t>
      </w:r>
      <w:r w:rsidR="002415F1" w:rsidRPr="00697F10">
        <w:rPr>
          <w:rFonts w:cs="Arial"/>
          <w:sz w:val="20"/>
          <w:szCs w:val="18"/>
          <w:lang w:val="fr-BE"/>
        </w:rPr>
        <w:t xml:space="preserve">diminuer leur empreinte environnementale. </w:t>
      </w:r>
    </w:p>
    <w:p w14:paraId="0B9A9BD9" w14:textId="77777777" w:rsidR="002415F1" w:rsidRPr="00697F10" w:rsidRDefault="002B1D99" w:rsidP="00807F55">
      <w:pPr>
        <w:spacing w:after="0" w:line="276" w:lineRule="auto"/>
        <w:rPr>
          <w:rFonts w:cs="Arial"/>
          <w:sz w:val="20"/>
          <w:szCs w:val="18"/>
          <w:lang w:val="fr-BE"/>
        </w:rPr>
      </w:pPr>
      <w:r w:rsidRPr="002B1D99">
        <w:rPr>
          <w:rFonts w:cs="Arial"/>
          <w:sz w:val="20"/>
          <w:szCs w:val="18"/>
          <w:lang w:val="fr-BE"/>
        </w:rPr>
        <w:t xml:space="preserve">SPIE Belgium – Division ICS </w:t>
      </w:r>
      <w:r w:rsidR="00953604" w:rsidRPr="00697F10">
        <w:rPr>
          <w:rFonts w:cs="Arial"/>
          <w:sz w:val="20"/>
          <w:szCs w:val="18"/>
          <w:lang w:val="fr-BE"/>
        </w:rPr>
        <w:t xml:space="preserve">est </w:t>
      </w:r>
      <w:r w:rsidR="002415F1" w:rsidRPr="00697F10">
        <w:rPr>
          <w:rFonts w:cs="Arial"/>
          <w:sz w:val="20"/>
          <w:szCs w:val="18"/>
          <w:lang w:val="fr-BE"/>
        </w:rPr>
        <w:t xml:space="preserve">le courtier belge en solutions d’impression à destination des entreprises. Nous sommes au service de nos clients pour leur apporter des conseils, des formations personnalisées, </w:t>
      </w:r>
      <w:r w:rsidR="00F734DD" w:rsidRPr="00697F10">
        <w:rPr>
          <w:rFonts w:cs="Arial"/>
          <w:sz w:val="20"/>
          <w:szCs w:val="18"/>
          <w:lang w:val="fr-BE"/>
        </w:rPr>
        <w:t>des services complets de gestion</w:t>
      </w:r>
      <w:r w:rsidR="002415F1" w:rsidRPr="00697F10">
        <w:rPr>
          <w:rFonts w:cs="Arial"/>
          <w:sz w:val="20"/>
          <w:szCs w:val="18"/>
          <w:lang w:val="fr-BE"/>
        </w:rPr>
        <w:t xml:space="preserve">, du support technique, des équipements et des solutions innovantes </w:t>
      </w:r>
      <w:r w:rsidR="00953604" w:rsidRPr="00697F10">
        <w:rPr>
          <w:rFonts w:cs="Arial"/>
          <w:sz w:val="20"/>
          <w:szCs w:val="18"/>
          <w:lang w:val="fr-BE"/>
        </w:rPr>
        <w:t xml:space="preserve">et de qualité </w:t>
      </w:r>
      <w:r w:rsidR="002415F1" w:rsidRPr="00697F10">
        <w:rPr>
          <w:rFonts w:cs="Arial"/>
          <w:sz w:val="20"/>
          <w:szCs w:val="18"/>
          <w:lang w:val="fr-BE"/>
        </w:rPr>
        <w:t xml:space="preserve">au niveau de leur parc d’impression. </w:t>
      </w:r>
    </w:p>
    <w:p w14:paraId="45599A31" w14:textId="77777777" w:rsidR="00543F61" w:rsidRPr="00697F10" w:rsidRDefault="003E5172" w:rsidP="00807F55">
      <w:pPr>
        <w:spacing w:after="0" w:line="276" w:lineRule="auto"/>
        <w:rPr>
          <w:rFonts w:cs="Arial"/>
          <w:sz w:val="20"/>
          <w:szCs w:val="18"/>
          <w:lang w:val="fr-BE"/>
        </w:rPr>
      </w:pPr>
      <w:r w:rsidRPr="00697F10">
        <w:rPr>
          <w:rFonts w:cs="Arial"/>
          <w:sz w:val="20"/>
          <w:szCs w:val="18"/>
          <w:lang w:val="fr-BE"/>
        </w:rPr>
        <w:t>Parmi nos va</w:t>
      </w:r>
      <w:r w:rsidR="00F734DD" w:rsidRPr="00697F10">
        <w:rPr>
          <w:rFonts w:cs="Arial"/>
          <w:sz w:val="20"/>
          <w:szCs w:val="18"/>
          <w:lang w:val="fr-BE"/>
        </w:rPr>
        <w:t>leurs fondatrices, l’excellence</w:t>
      </w:r>
      <w:r w:rsidRPr="00697F10">
        <w:rPr>
          <w:rFonts w:cs="Arial"/>
          <w:sz w:val="20"/>
          <w:szCs w:val="18"/>
          <w:lang w:val="fr-BE"/>
        </w:rPr>
        <w:t xml:space="preserve"> de service à nos clients est une priorité absolue</w:t>
      </w:r>
      <w:r w:rsidR="00796484" w:rsidRPr="00697F10">
        <w:rPr>
          <w:rFonts w:cs="Arial"/>
          <w:sz w:val="20"/>
          <w:szCs w:val="18"/>
          <w:lang w:val="fr-BE"/>
        </w:rPr>
        <w:t xml:space="preserve">. </w:t>
      </w:r>
      <w:r w:rsidR="00050579" w:rsidRPr="00697F10">
        <w:rPr>
          <w:rFonts w:cs="Arial"/>
          <w:sz w:val="20"/>
          <w:szCs w:val="18"/>
          <w:lang w:val="fr-BE"/>
        </w:rPr>
        <w:t xml:space="preserve">Nous </w:t>
      </w:r>
      <w:r w:rsidR="00D94496" w:rsidRPr="00697F10">
        <w:rPr>
          <w:rFonts w:cs="Arial"/>
          <w:sz w:val="20"/>
          <w:szCs w:val="18"/>
          <w:lang w:val="fr-BE"/>
        </w:rPr>
        <w:t>écoutons activement</w:t>
      </w:r>
      <w:r w:rsidR="00050579" w:rsidRPr="00697F10">
        <w:rPr>
          <w:rFonts w:cs="Arial"/>
          <w:sz w:val="20"/>
          <w:szCs w:val="18"/>
          <w:lang w:val="fr-BE"/>
        </w:rPr>
        <w:t xml:space="preserve"> </w:t>
      </w:r>
      <w:r w:rsidR="00D94496" w:rsidRPr="00697F10">
        <w:rPr>
          <w:rFonts w:cs="Arial"/>
          <w:sz w:val="20"/>
          <w:szCs w:val="18"/>
          <w:lang w:val="fr-BE"/>
        </w:rPr>
        <w:t>l</w:t>
      </w:r>
      <w:r w:rsidR="00050579" w:rsidRPr="00697F10">
        <w:rPr>
          <w:rFonts w:cs="Arial"/>
          <w:sz w:val="20"/>
          <w:szCs w:val="18"/>
          <w:lang w:val="fr-BE"/>
        </w:rPr>
        <w:t>es challenges et problématiques de nos clients afin de déterminer ensemble leurs at</w:t>
      </w:r>
      <w:r w:rsidR="00D94496" w:rsidRPr="00697F10">
        <w:rPr>
          <w:rFonts w:cs="Arial"/>
          <w:sz w:val="20"/>
          <w:szCs w:val="18"/>
          <w:lang w:val="fr-BE"/>
        </w:rPr>
        <w:t>tentes, et ce, en toute confidentialité. Nous conseillons</w:t>
      </w:r>
      <w:r w:rsidR="00543F61" w:rsidRPr="00697F10">
        <w:rPr>
          <w:rFonts w:cs="Arial"/>
          <w:sz w:val="20"/>
          <w:szCs w:val="18"/>
          <w:lang w:val="fr-BE"/>
        </w:rPr>
        <w:t>, avec passion</w:t>
      </w:r>
      <w:r w:rsidR="00D94496" w:rsidRPr="00697F10">
        <w:rPr>
          <w:rFonts w:cs="Arial"/>
          <w:sz w:val="20"/>
          <w:szCs w:val="18"/>
          <w:lang w:val="fr-BE"/>
        </w:rPr>
        <w:t xml:space="preserve"> </w:t>
      </w:r>
      <w:r w:rsidR="00543F61" w:rsidRPr="00697F10">
        <w:rPr>
          <w:rFonts w:cs="Arial"/>
          <w:sz w:val="20"/>
          <w:szCs w:val="18"/>
          <w:lang w:val="fr-BE"/>
        </w:rPr>
        <w:t xml:space="preserve">et en toute humilité, </w:t>
      </w:r>
      <w:r w:rsidR="00D94496" w:rsidRPr="00697F10">
        <w:rPr>
          <w:rFonts w:cs="Arial"/>
          <w:sz w:val="20"/>
          <w:szCs w:val="18"/>
          <w:lang w:val="fr-BE"/>
        </w:rPr>
        <w:t>nos clients stratégiquement, techniquement</w:t>
      </w:r>
      <w:r w:rsidR="00543F61" w:rsidRPr="00697F10">
        <w:rPr>
          <w:rFonts w:cs="Arial"/>
          <w:sz w:val="20"/>
          <w:szCs w:val="18"/>
          <w:lang w:val="fr-BE"/>
        </w:rPr>
        <w:t xml:space="preserve"> et opérationnellement.</w:t>
      </w:r>
      <w:r w:rsidR="00953604" w:rsidRPr="00697F10">
        <w:rPr>
          <w:rFonts w:cs="Arial"/>
          <w:sz w:val="20"/>
          <w:szCs w:val="18"/>
          <w:lang w:val="fr-BE"/>
        </w:rPr>
        <w:t xml:space="preserve"> </w:t>
      </w:r>
      <w:r w:rsidR="00796484" w:rsidRPr="00697F10">
        <w:rPr>
          <w:rFonts w:cs="Arial"/>
          <w:sz w:val="20"/>
          <w:szCs w:val="18"/>
          <w:lang w:val="fr-BE"/>
        </w:rPr>
        <w:t xml:space="preserve">Nous apportons </w:t>
      </w:r>
      <w:r w:rsidR="00543F61" w:rsidRPr="00697F10">
        <w:rPr>
          <w:rFonts w:cs="Arial"/>
          <w:sz w:val="20"/>
          <w:szCs w:val="18"/>
          <w:lang w:val="fr-BE"/>
        </w:rPr>
        <w:t xml:space="preserve">également </w:t>
      </w:r>
      <w:r w:rsidR="00796484" w:rsidRPr="00697F10">
        <w:rPr>
          <w:rFonts w:cs="Arial"/>
          <w:sz w:val="20"/>
          <w:szCs w:val="18"/>
          <w:lang w:val="fr-BE"/>
        </w:rPr>
        <w:t xml:space="preserve">la plus grande rigueur </w:t>
      </w:r>
      <w:r w:rsidR="00050579" w:rsidRPr="00697F10">
        <w:rPr>
          <w:rFonts w:cs="Arial"/>
          <w:sz w:val="20"/>
          <w:szCs w:val="18"/>
          <w:lang w:val="fr-BE"/>
        </w:rPr>
        <w:t>dans l’accomplissement et la livraison de nos promesses clients</w:t>
      </w:r>
      <w:r w:rsidR="00543F61" w:rsidRPr="00697F10">
        <w:rPr>
          <w:rFonts w:cs="Arial"/>
          <w:sz w:val="20"/>
          <w:szCs w:val="18"/>
          <w:lang w:val="fr-BE"/>
        </w:rPr>
        <w:t>.</w:t>
      </w:r>
    </w:p>
    <w:p w14:paraId="197D12C9" w14:textId="77777777" w:rsidR="002415F1" w:rsidRPr="00697F10" w:rsidRDefault="00543F61" w:rsidP="00807F55">
      <w:pPr>
        <w:spacing w:after="0" w:line="276" w:lineRule="auto"/>
        <w:rPr>
          <w:rFonts w:cs="Arial"/>
          <w:sz w:val="20"/>
          <w:szCs w:val="18"/>
          <w:lang w:val="fr-BE"/>
        </w:rPr>
      </w:pPr>
      <w:r w:rsidRPr="00697F10">
        <w:rPr>
          <w:rFonts w:cs="Arial"/>
          <w:sz w:val="20"/>
          <w:szCs w:val="18"/>
          <w:lang w:val="fr-BE"/>
        </w:rPr>
        <w:t>Notre proximité, notre réelle expertise au travers de notre organisation 100% dédiée printing, notre réactivité, nos partenariats avec les plus grandes</w:t>
      </w:r>
      <w:r w:rsidR="00953604" w:rsidRPr="00697F10">
        <w:rPr>
          <w:rFonts w:cs="Arial"/>
          <w:sz w:val="20"/>
          <w:szCs w:val="18"/>
          <w:lang w:val="fr-BE"/>
        </w:rPr>
        <w:t xml:space="preserve"> marques</w:t>
      </w:r>
      <w:r w:rsidRPr="00697F10">
        <w:rPr>
          <w:rFonts w:cs="Arial"/>
          <w:sz w:val="20"/>
          <w:szCs w:val="18"/>
          <w:lang w:val="fr-BE"/>
        </w:rPr>
        <w:t xml:space="preserve"> mondiales et </w:t>
      </w:r>
      <w:r w:rsidR="00953604" w:rsidRPr="00697F10">
        <w:rPr>
          <w:rFonts w:cs="Arial"/>
          <w:sz w:val="20"/>
          <w:szCs w:val="18"/>
          <w:lang w:val="fr-BE"/>
        </w:rPr>
        <w:t>notre focalisation satisfaction client</w:t>
      </w:r>
      <w:r w:rsidRPr="00697F10">
        <w:rPr>
          <w:rFonts w:cs="Arial"/>
          <w:sz w:val="20"/>
          <w:szCs w:val="18"/>
          <w:lang w:val="fr-BE"/>
        </w:rPr>
        <w:t xml:space="preserve"> nous permettent de répondre aux besoins de nos clients. </w:t>
      </w:r>
    </w:p>
    <w:p w14:paraId="6E465959" w14:textId="77777777" w:rsidR="00674590" w:rsidRPr="00697F10" w:rsidRDefault="005E4009" w:rsidP="00807F55">
      <w:pPr>
        <w:spacing w:after="0" w:line="276" w:lineRule="auto"/>
        <w:rPr>
          <w:rFonts w:cs="Arial"/>
          <w:sz w:val="20"/>
          <w:szCs w:val="18"/>
          <w:lang w:val="fr-BE"/>
        </w:rPr>
      </w:pPr>
      <w:r w:rsidRPr="00697F10">
        <w:rPr>
          <w:rFonts w:cs="Arial"/>
          <w:sz w:val="20"/>
          <w:szCs w:val="18"/>
          <w:lang w:val="fr-BE"/>
        </w:rPr>
        <w:t xml:space="preserve">La défense de notre planète et le futur de nos enfants </w:t>
      </w:r>
      <w:r w:rsidR="00F734DD" w:rsidRPr="00697F10">
        <w:rPr>
          <w:rFonts w:cs="Arial"/>
          <w:sz w:val="20"/>
          <w:szCs w:val="18"/>
          <w:lang w:val="fr-BE"/>
        </w:rPr>
        <w:t xml:space="preserve">est un élément essentiel de notre projet d’entreprise. </w:t>
      </w:r>
      <w:r w:rsidR="00674590" w:rsidRPr="00697F10">
        <w:rPr>
          <w:rFonts w:cs="Arial"/>
          <w:sz w:val="20"/>
          <w:szCs w:val="18"/>
          <w:lang w:val="fr-BE"/>
        </w:rPr>
        <w:t>Nous ne voulons pas être spectateurs de l’environnement mais participer activement et avec conviction à la réduction de notre empreinte écologique et ainsi optimiser de manière durable la qualité de vie.</w:t>
      </w:r>
      <w:r w:rsidR="00F734DD" w:rsidRPr="00697F10">
        <w:rPr>
          <w:rFonts w:cs="Arial"/>
          <w:sz w:val="20"/>
          <w:szCs w:val="18"/>
          <w:lang w:val="fr-BE"/>
        </w:rPr>
        <w:t xml:space="preserve"> </w:t>
      </w:r>
    </w:p>
    <w:p w14:paraId="1BDE8B3E" w14:textId="77777777" w:rsidR="00807F55" w:rsidRPr="00697F10" w:rsidRDefault="00674590" w:rsidP="00807F55">
      <w:pPr>
        <w:spacing w:after="0" w:line="276" w:lineRule="auto"/>
        <w:rPr>
          <w:rFonts w:cs="Arial"/>
          <w:sz w:val="20"/>
          <w:szCs w:val="18"/>
          <w:lang w:val="fr-BE"/>
        </w:rPr>
      </w:pPr>
      <w:r w:rsidRPr="00697F10">
        <w:rPr>
          <w:rFonts w:cs="Arial"/>
          <w:sz w:val="20"/>
          <w:szCs w:val="18"/>
          <w:lang w:val="fr-BE"/>
        </w:rPr>
        <w:t>Concrètement, p</w:t>
      </w:r>
      <w:r w:rsidR="00807F55" w:rsidRPr="00697F10">
        <w:rPr>
          <w:rFonts w:cs="Arial"/>
          <w:sz w:val="20"/>
          <w:szCs w:val="18"/>
          <w:lang w:val="fr-BE"/>
        </w:rPr>
        <w:t xml:space="preserve">our chaque collaborateur de </w:t>
      </w:r>
      <w:r w:rsidR="002B1D99" w:rsidRPr="002B1D99">
        <w:rPr>
          <w:rFonts w:cs="Arial"/>
          <w:sz w:val="20"/>
          <w:szCs w:val="18"/>
          <w:lang w:val="fr-BE"/>
        </w:rPr>
        <w:t>SPIE Belgium – Division ICS</w:t>
      </w:r>
      <w:r w:rsidR="00807F55" w:rsidRPr="00697F10">
        <w:rPr>
          <w:rFonts w:cs="Arial"/>
          <w:sz w:val="20"/>
          <w:szCs w:val="18"/>
          <w:lang w:val="fr-BE"/>
        </w:rPr>
        <w:t>, il s’agit avant tout d’une prise de conscience de la dimension environnementale qui conditionnera notre prospérité, notre bien-être et notre avenir.</w:t>
      </w:r>
      <w:r w:rsidRPr="00697F10">
        <w:rPr>
          <w:rFonts w:cs="Arial"/>
          <w:sz w:val="20"/>
          <w:szCs w:val="18"/>
          <w:lang w:val="fr-BE"/>
        </w:rPr>
        <w:t xml:space="preserve"> N</w:t>
      </w:r>
      <w:r w:rsidR="00807F55" w:rsidRPr="00697F10">
        <w:rPr>
          <w:rFonts w:cs="Arial"/>
          <w:sz w:val="20"/>
          <w:szCs w:val="18"/>
          <w:lang w:val="fr-BE"/>
        </w:rPr>
        <w:t>otre Charte environnementale est une opportunité pour chaque collaborateur de changer nos mentalités et de ne plus vivre l’environnement comme une contrainte, mais comme un droit fondamental.</w:t>
      </w:r>
    </w:p>
    <w:p w14:paraId="4390902E" w14:textId="52E832FC" w:rsidR="00674590" w:rsidRPr="00697F10" w:rsidRDefault="00674590" w:rsidP="00807F55">
      <w:pPr>
        <w:spacing w:after="0" w:line="276" w:lineRule="auto"/>
        <w:rPr>
          <w:rFonts w:cs="Arial"/>
          <w:sz w:val="20"/>
          <w:szCs w:val="18"/>
          <w:lang w:val="fr-BE"/>
        </w:rPr>
      </w:pPr>
      <w:r w:rsidRPr="00697F10">
        <w:rPr>
          <w:rFonts w:cs="Arial"/>
          <w:sz w:val="20"/>
          <w:szCs w:val="18"/>
          <w:lang w:val="fr-BE"/>
        </w:rPr>
        <w:t xml:space="preserve">En tant que </w:t>
      </w:r>
      <w:r w:rsidR="00B8717A">
        <w:rPr>
          <w:rFonts w:cs="Arial"/>
          <w:sz w:val="20"/>
          <w:szCs w:val="18"/>
          <w:lang w:val="fr-BE"/>
        </w:rPr>
        <w:t>Business Unit Manager</w:t>
      </w:r>
      <w:r w:rsidRPr="00697F10">
        <w:rPr>
          <w:rFonts w:cs="Arial"/>
          <w:sz w:val="20"/>
          <w:szCs w:val="18"/>
          <w:lang w:val="fr-BE"/>
        </w:rPr>
        <w:t xml:space="preserve"> </w:t>
      </w:r>
      <w:r w:rsidR="00176796">
        <w:rPr>
          <w:rFonts w:cs="Arial"/>
          <w:sz w:val="20"/>
          <w:szCs w:val="18"/>
          <w:lang w:val="fr-BE"/>
        </w:rPr>
        <w:t>Digital Transformation au sein de laquelle se trouve notre pôle Printing &amp; Document Managemen</w:t>
      </w:r>
      <w:r w:rsidR="004207B9">
        <w:rPr>
          <w:rFonts w:cs="Arial"/>
          <w:sz w:val="20"/>
          <w:szCs w:val="18"/>
          <w:lang w:val="fr-BE"/>
        </w:rPr>
        <w:t>t</w:t>
      </w:r>
      <w:r w:rsidRPr="00697F10">
        <w:rPr>
          <w:rFonts w:cs="Arial"/>
          <w:sz w:val="20"/>
          <w:szCs w:val="18"/>
          <w:lang w:val="fr-BE"/>
        </w:rPr>
        <w:t>, je m’engage à fournir les moyens et les ressources nécessaires pour la mise en œuvre de notre politique qualité et environnement, et surtout, l’amélioration constante de notre gestion suivant les normes</w:t>
      </w:r>
      <w:r w:rsidR="00F734DD" w:rsidRPr="00697F10">
        <w:rPr>
          <w:rFonts w:cs="Arial"/>
          <w:sz w:val="20"/>
          <w:szCs w:val="18"/>
          <w:lang w:val="fr-BE"/>
        </w:rPr>
        <w:t xml:space="preserve"> ISO</w:t>
      </w:r>
      <w:r w:rsidRPr="00697F10">
        <w:rPr>
          <w:rFonts w:cs="Arial"/>
          <w:sz w:val="20"/>
          <w:szCs w:val="18"/>
          <w:lang w:val="fr-BE"/>
        </w:rPr>
        <w:t>9001</w:t>
      </w:r>
      <w:r w:rsidR="00F734DD" w:rsidRPr="00697F10">
        <w:rPr>
          <w:rFonts w:cs="Arial"/>
          <w:sz w:val="20"/>
          <w:szCs w:val="18"/>
          <w:lang w:val="fr-BE"/>
        </w:rPr>
        <w:t xml:space="preserve">/ </w:t>
      </w:r>
      <w:r w:rsidRPr="00697F10">
        <w:rPr>
          <w:rFonts w:cs="Arial"/>
          <w:sz w:val="20"/>
          <w:szCs w:val="18"/>
          <w:lang w:val="fr-BE"/>
        </w:rPr>
        <w:t xml:space="preserve">ISO14001. </w:t>
      </w:r>
    </w:p>
    <w:p w14:paraId="1BF81991" w14:textId="77777777" w:rsidR="00674590" w:rsidRPr="00697F10" w:rsidRDefault="00674590" w:rsidP="00807F55">
      <w:pPr>
        <w:spacing w:after="0" w:line="276" w:lineRule="auto"/>
        <w:rPr>
          <w:rFonts w:cs="Arial"/>
          <w:sz w:val="20"/>
          <w:szCs w:val="18"/>
          <w:lang w:val="fr-BE"/>
        </w:rPr>
      </w:pPr>
      <w:r w:rsidRPr="00697F10">
        <w:rPr>
          <w:rFonts w:cs="Arial"/>
          <w:sz w:val="20"/>
          <w:szCs w:val="18"/>
          <w:lang w:val="fr-BE"/>
        </w:rPr>
        <w:t xml:space="preserve">Je compte sur l’engagement de chacun de nos collaborateurs </w:t>
      </w:r>
      <w:r w:rsidR="00F734DD" w:rsidRPr="00697F10">
        <w:rPr>
          <w:rFonts w:cs="Arial"/>
          <w:sz w:val="20"/>
          <w:szCs w:val="18"/>
          <w:lang w:val="fr-BE"/>
        </w:rPr>
        <w:t xml:space="preserve">et partenaires </w:t>
      </w:r>
      <w:r w:rsidRPr="00697F10">
        <w:rPr>
          <w:rFonts w:cs="Arial"/>
          <w:sz w:val="20"/>
          <w:szCs w:val="18"/>
          <w:lang w:val="fr-BE"/>
        </w:rPr>
        <w:t xml:space="preserve">pour que ces valeurs fondamentales soient </w:t>
      </w:r>
      <w:r w:rsidR="00F734DD" w:rsidRPr="00697F10">
        <w:rPr>
          <w:rFonts w:cs="Arial"/>
          <w:sz w:val="20"/>
          <w:szCs w:val="18"/>
          <w:lang w:val="fr-BE"/>
        </w:rPr>
        <w:t xml:space="preserve">mises en application et permettent d’avoir des relations de qualité avec nos clients et l’ensemble de notre environnement. </w:t>
      </w:r>
    </w:p>
    <w:p w14:paraId="5CF7E082" w14:textId="77777777" w:rsidR="005107C0" w:rsidRPr="00697F10" w:rsidRDefault="005107C0" w:rsidP="00807F55">
      <w:pPr>
        <w:spacing w:after="0" w:line="276" w:lineRule="auto"/>
        <w:rPr>
          <w:rFonts w:cs="Arial"/>
          <w:sz w:val="20"/>
          <w:szCs w:val="18"/>
          <w:lang w:val="fr-BE"/>
        </w:rPr>
      </w:pPr>
    </w:p>
    <w:p w14:paraId="2C6CBA2A" w14:textId="77777777" w:rsidR="00807F55" w:rsidRPr="009F63BA" w:rsidRDefault="00807F55" w:rsidP="00674590">
      <w:pPr>
        <w:spacing w:before="0" w:after="0" w:line="276" w:lineRule="auto"/>
        <w:rPr>
          <w:rFonts w:cs="Arial"/>
          <w:sz w:val="20"/>
          <w:szCs w:val="18"/>
          <w:lang w:val="en-GB"/>
        </w:rPr>
      </w:pPr>
      <w:r w:rsidRPr="009F63BA">
        <w:rPr>
          <w:rFonts w:cs="Arial"/>
          <w:sz w:val="20"/>
          <w:szCs w:val="18"/>
          <w:lang w:val="en-GB"/>
        </w:rPr>
        <w:t xml:space="preserve">Guy Van Caenegem </w:t>
      </w:r>
    </w:p>
    <w:p w14:paraId="622E960D" w14:textId="44223D2E" w:rsidR="00807F55" w:rsidRPr="00176796" w:rsidRDefault="00176796" w:rsidP="00674590">
      <w:pPr>
        <w:spacing w:before="0" w:after="0" w:line="276" w:lineRule="auto"/>
        <w:rPr>
          <w:rFonts w:cs="Arial"/>
          <w:sz w:val="20"/>
          <w:szCs w:val="18"/>
          <w:lang w:val="en-GB"/>
        </w:rPr>
      </w:pPr>
      <w:r w:rsidRPr="00176796">
        <w:rPr>
          <w:rFonts w:cs="Arial"/>
          <w:sz w:val="20"/>
          <w:szCs w:val="18"/>
          <w:lang w:val="en-GB"/>
        </w:rPr>
        <w:t>Business Unit Manager – Digital Tr</w:t>
      </w:r>
      <w:r>
        <w:rPr>
          <w:rFonts w:cs="Arial"/>
          <w:sz w:val="20"/>
          <w:szCs w:val="18"/>
          <w:lang w:val="en-GB"/>
        </w:rPr>
        <w:t>ansformation</w:t>
      </w:r>
    </w:p>
    <w:p w14:paraId="0B0A5AB9" w14:textId="616FD2F3" w:rsidR="00807F55" w:rsidRPr="00B8717A" w:rsidRDefault="004207B9" w:rsidP="004207B9">
      <w:pPr>
        <w:spacing w:before="0" w:after="0" w:line="276" w:lineRule="auto"/>
        <w:rPr>
          <w:rFonts w:cs="Arial"/>
          <w:szCs w:val="18"/>
          <w:lang w:val="fr-BE"/>
        </w:rPr>
      </w:pPr>
      <w:r>
        <w:rPr>
          <w:rFonts w:cs="Arial"/>
          <w:sz w:val="20"/>
          <w:szCs w:val="18"/>
          <w:lang w:val="fr-BE"/>
        </w:rPr>
        <w:t>SPIE ICS Document Solutions SA</w:t>
      </w:r>
    </w:p>
    <w:p w14:paraId="27472DAC" w14:textId="77777777" w:rsidR="001B62AC" w:rsidRPr="00B8717A" w:rsidRDefault="001B62AC" w:rsidP="00807F55">
      <w:pPr>
        <w:spacing w:after="0" w:line="276" w:lineRule="auto"/>
        <w:rPr>
          <w:rFonts w:cs="Arial"/>
          <w:szCs w:val="18"/>
          <w:lang w:val="fr-BE"/>
        </w:rPr>
        <w:sectPr w:rsidR="001B62AC" w:rsidRPr="00B8717A" w:rsidSect="001B62AC">
          <w:headerReference w:type="even" r:id="rId11"/>
          <w:headerReference w:type="default" r:id="rId12"/>
          <w:footerReference w:type="even" r:id="rId13"/>
          <w:footerReference w:type="default" r:id="rId14"/>
          <w:headerReference w:type="first" r:id="rId15"/>
          <w:footerReference w:type="first" r:id="rId16"/>
          <w:pgSz w:w="11906" w:h="16838"/>
          <w:pgMar w:top="1644" w:right="1531" w:bottom="2268" w:left="1531" w:header="284" w:footer="0" w:gutter="0"/>
          <w:pgNumType w:start="1"/>
          <w:cols w:space="708"/>
          <w:titlePg/>
          <w:docGrid w:linePitch="360"/>
        </w:sectPr>
      </w:pPr>
    </w:p>
    <w:p w14:paraId="70AFD761" w14:textId="77777777" w:rsidR="00807F55" w:rsidRPr="00697F10" w:rsidRDefault="00807F55" w:rsidP="00305D3A">
      <w:pPr>
        <w:pStyle w:val="Heading1"/>
        <w:numPr>
          <w:ilvl w:val="0"/>
          <w:numId w:val="9"/>
        </w:numPr>
        <w:rPr>
          <w:rFonts w:cs="Arial"/>
          <w:color w:val="0F1E5A"/>
        </w:rPr>
      </w:pPr>
      <w:bookmarkStart w:id="2" w:name="_Toc536515755"/>
      <w:r w:rsidRPr="00697F10">
        <w:rPr>
          <w:rFonts w:cs="Arial"/>
          <w:color w:val="0F1E5A"/>
        </w:rPr>
        <w:lastRenderedPageBreak/>
        <w:t>Introduction</w:t>
      </w:r>
      <w:bookmarkEnd w:id="2"/>
    </w:p>
    <w:p w14:paraId="24E69169" w14:textId="77777777" w:rsidR="00807F55" w:rsidRPr="00697F10" w:rsidRDefault="00807F55" w:rsidP="00807F55">
      <w:pPr>
        <w:spacing w:after="0" w:line="276" w:lineRule="auto"/>
        <w:rPr>
          <w:rFonts w:cs="Arial"/>
          <w:sz w:val="20"/>
          <w:szCs w:val="18"/>
          <w:lang w:val="fr-BE"/>
        </w:rPr>
      </w:pPr>
      <w:r w:rsidRPr="00697F10">
        <w:rPr>
          <w:rFonts w:cs="Arial"/>
          <w:sz w:val="20"/>
          <w:szCs w:val="18"/>
          <w:lang w:val="fr-BE"/>
        </w:rPr>
        <w:t xml:space="preserve">Pour </w:t>
      </w:r>
      <w:r w:rsidR="002B1D99">
        <w:rPr>
          <w:rFonts w:cs="Arial"/>
          <w:sz w:val="20"/>
          <w:szCs w:val="18"/>
          <w:lang w:val="fr-BE"/>
        </w:rPr>
        <w:t>la d</w:t>
      </w:r>
      <w:r w:rsidR="002B1D99" w:rsidRPr="002B1D99">
        <w:rPr>
          <w:rFonts w:cs="Arial"/>
          <w:sz w:val="20"/>
          <w:szCs w:val="18"/>
          <w:lang w:val="fr-BE"/>
        </w:rPr>
        <w:t>ivision ICS</w:t>
      </w:r>
      <w:r w:rsidR="002B1D99">
        <w:rPr>
          <w:rFonts w:cs="Arial"/>
          <w:sz w:val="20"/>
          <w:szCs w:val="18"/>
          <w:lang w:val="fr-BE"/>
        </w:rPr>
        <w:t xml:space="preserve"> de SPIE Belgium</w:t>
      </w:r>
      <w:r w:rsidRPr="00697F10">
        <w:rPr>
          <w:rFonts w:cs="Arial"/>
          <w:sz w:val="20"/>
          <w:szCs w:val="18"/>
          <w:lang w:val="fr-BE"/>
        </w:rPr>
        <w:t>, l</w:t>
      </w:r>
      <w:r w:rsidR="00C44969" w:rsidRPr="00697F10">
        <w:rPr>
          <w:rFonts w:cs="Arial"/>
          <w:sz w:val="20"/>
          <w:szCs w:val="18"/>
          <w:lang w:val="fr-BE"/>
        </w:rPr>
        <w:t xml:space="preserve">e respect de l’environnement, </w:t>
      </w:r>
      <w:r w:rsidRPr="00697F10">
        <w:rPr>
          <w:rFonts w:cs="Arial"/>
          <w:sz w:val="20"/>
          <w:szCs w:val="18"/>
          <w:lang w:val="fr-BE"/>
        </w:rPr>
        <w:t xml:space="preserve">de l’homme </w:t>
      </w:r>
      <w:r w:rsidR="00C44969" w:rsidRPr="00697F10">
        <w:rPr>
          <w:rFonts w:cs="Arial"/>
          <w:sz w:val="20"/>
          <w:szCs w:val="18"/>
          <w:lang w:val="fr-BE"/>
        </w:rPr>
        <w:t xml:space="preserve">et l’approche « satisfaction client » </w:t>
      </w:r>
      <w:r w:rsidRPr="00697F10">
        <w:rPr>
          <w:rFonts w:cs="Arial"/>
          <w:sz w:val="20"/>
          <w:szCs w:val="18"/>
          <w:lang w:val="fr-BE"/>
        </w:rPr>
        <w:t>se manifeste par le professionnalisme et l’engagement dont fait preuve, au quotidien, chaque collaborateur.</w:t>
      </w:r>
    </w:p>
    <w:p w14:paraId="3C6535A6" w14:textId="77777777" w:rsidR="00807F55" w:rsidRPr="00697F10" w:rsidRDefault="00C44969" w:rsidP="00807F55">
      <w:pPr>
        <w:spacing w:after="0" w:line="276" w:lineRule="auto"/>
        <w:rPr>
          <w:rFonts w:cs="Arial"/>
          <w:sz w:val="20"/>
          <w:szCs w:val="18"/>
          <w:lang w:val="fr-BE"/>
        </w:rPr>
      </w:pPr>
      <w:r w:rsidRPr="00697F10">
        <w:rPr>
          <w:rFonts w:cs="Arial"/>
          <w:sz w:val="20"/>
          <w:szCs w:val="18"/>
          <w:lang w:val="fr-BE"/>
        </w:rPr>
        <w:t xml:space="preserve">La Direction </w:t>
      </w:r>
      <w:r w:rsidR="00807F55" w:rsidRPr="00697F10">
        <w:rPr>
          <w:rFonts w:cs="Arial"/>
          <w:sz w:val="20"/>
          <w:szCs w:val="18"/>
          <w:lang w:val="fr-BE"/>
        </w:rPr>
        <w:t xml:space="preserve">veille à ce que les </w:t>
      </w:r>
      <w:r w:rsidRPr="00697F10">
        <w:rPr>
          <w:rFonts w:cs="Arial"/>
          <w:sz w:val="20"/>
          <w:szCs w:val="18"/>
          <w:lang w:val="fr-BE"/>
        </w:rPr>
        <w:t xml:space="preserve">managers de chaque département </w:t>
      </w:r>
      <w:r w:rsidR="00807F55" w:rsidRPr="00697F10">
        <w:rPr>
          <w:rFonts w:cs="Arial"/>
          <w:sz w:val="20"/>
          <w:szCs w:val="18"/>
          <w:lang w:val="fr-BE"/>
        </w:rPr>
        <w:t>s’assurent de la conformité des actions menées à l’égard de cet engagement et communique chaque année les objectifs nécessaires à son respect.</w:t>
      </w:r>
    </w:p>
    <w:p w14:paraId="11C7E63E" w14:textId="0CA7DB40" w:rsidR="00807F55" w:rsidRPr="00697F10" w:rsidRDefault="002B1D99" w:rsidP="00807F55">
      <w:pPr>
        <w:spacing w:after="0" w:line="276" w:lineRule="auto"/>
        <w:rPr>
          <w:rFonts w:cs="Arial"/>
          <w:sz w:val="20"/>
          <w:szCs w:val="18"/>
          <w:lang w:val="fr-BE"/>
        </w:rPr>
      </w:pPr>
      <w:r w:rsidRPr="002B1D99">
        <w:rPr>
          <w:rFonts w:cs="Arial"/>
          <w:sz w:val="20"/>
          <w:szCs w:val="18"/>
          <w:lang w:val="fr-BE"/>
        </w:rPr>
        <w:t xml:space="preserve">SPIE Belgium </w:t>
      </w:r>
      <w:r>
        <w:rPr>
          <w:rFonts w:cs="Arial"/>
          <w:sz w:val="20"/>
          <w:szCs w:val="18"/>
          <w:lang w:val="fr-BE"/>
        </w:rPr>
        <w:t xml:space="preserve">– </w:t>
      </w:r>
      <w:r w:rsidRPr="002B1D99">
        <w:rPr>
          <w:rFonts w:cs="Arial"/>
          <w:sz w:val="20"/>
          <w:szCs w:val="18"/>
          <w:lang w:val="fr-BE"/>
        </w:rPr>
        <w:t>Division</w:t>
      </w:r>
      <w:r>
        <w:rPr>
          <w:rFonts w:cs="Arial"/>
          <w:sz w:val="20"/>
          <w:szCs w:val="18"/>
          <w:lang w:val="fr-BE"/>
        </w:rPr>
        <w:t xml:space="preserve"> </w:t>
      </w:r>
      <w:r w:rsidRPr="002B1D99">
        <w:rPr>
          <w:rFonts w:cs="Arial"/>
          <w:sz w:val="20"/>
          <w:szCs w:val="18"/>
          <w:lang w:val="fr-BE"/>
        </w:rPr>
        <w:t xml:space="preserve">ICS </w:t>
      </w:r>
      <w:r w:rsidR="00807F55" w:rsidRPr="00697F10">
        <w:rPr>
          <w:rFonts w:cs="Arial"/>
          <w:sz w:val="20"/>
          <w:szCs w:val="18"/>
          <w:lang w:val="fr-BE"/>
        </w:rPr>
        <w:t xml:space="preserve">a mis en place un Système de Management Environnemental </w:t>
      </w:r>
      <w:r w:rsidR="00C44969" w:rsidRPr="00697F10">
        <w:rPr>
          <w:rFonts w:cs="Arial"/>
          <w:sz w:val="20"/>
          <w:szCs w:val="18"/>
          <w:lang w:val="fr-BE"/>
        </w:rPr>
        <w:t>complètement intégré à</w:t>
      </w:r>
      <w:r w:rsidR="00807F55" w:rsidRPr="00697F10">
        <w:rPr>
          <w:rFonts w:cs="Arial"/>
          <w:sz w:val="20"/>
          <w:szCs w:val="18"/>
          <w:lang w:val="fr-BE"/>
        </w:rPr>
        <w:t xml:space="preserve"> son Système Qualité pour les activités d’achat, commercialisation, distribution de consommables et de biens </w:t>
      </w:r>
      <w:r w:rsidR="004207B9" w:rsidRPr="00697F10">
        <w:rPr>
          <w:rFonts w:cs="Arial"/>
          <w:sz w:val="20"/>
          <w:szCs w:val="18"/>
          <w:lang w:val="fr-BE"/>
        </w:rPr>
        <w:t>informatiques et</w:t>
      </w:r>
      <w:r w:rsidR="00807F55" w:rsidRPr="00697F10">
        <w:rPr>
          <w:rFonts w:cs="Arial"/>
          <w:sz w:val="20"/>
          <w:szCs w:val="18"/>
          <w:lang w:val="fr-BE"/>
        </w:rPr>
        <w:t xml:space="preserve"> services associés réalisées sur les sites de Lasne et de Nivelles.</w:t>
      </w:r>
    </w:p>
    <w:p w14:paraId="3CD89032" w14:textId="57447D5F" w:rsidR="00534F2F" w:rsidRPr="00697F10" w:rsidRDefault="004207B9" w:rsidP="00807F55">
      <w:pPr>
        <w:spacing w:after="0" w:line="276" w:lineRule="auto"/>
        <w:rPr>
          <w:rFonts w:cs="Arial"/>
          <w:szCs w:val="18"/>
          <w:lang w:val="fr-BE"/>
        </w:rPr>
      </w:pPr>
      <w:r w:rsidRPr="00AF2120">
        <w:rPr>
          <w:rFonts w:cs="Arial"/>
          <w:noProof/>
          <w:sz w:val="20"/>
          <w:lang w:val="fr-BE" w:eastAsia="fr-BE"/>
        </w:rPr>
        <w:drawing>
          <wp:inline distT="0" distB="0" distL="0" distR="0" wp14:anchorId="798A8860" wp14:editId="7DEFEAF1">
            <wp:extent cx="5615940" cy="3702356"/>
            <wp:effectExtent l="38100" t="38100" r="99060" b="8890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card-Mimeos-SPIE.jpg"/>
                    <pic:cNvPicPr/>
                  </pic:nvPicPr>
                  <pic:blipFill>
                    <a:blip r:embed="rId17">
                      <a:extLst>
                        <a:ext uri="{28A0092B-C50C-407E-A947-70E740481C1C}">
                          <a14:useLocalDpi xmlns:a14="http://schemas.microsoft.com/office/drawing/2010/main" val="0"/>
                        </a:ext>
                      </a:extLst>
                    </a:blip>
                    <a:stretch>
                      <a:fillRect/>
                    </a:stretch>
                  </pic:blipFill>
                  <pic:spPr>
                    <a:xfrm>
                      <a:off x="0" y="0"/>
                      <a:ext cx="5615940" cy="3702356"/>
                    </a:xfrm>
                    <a:prstGeom prst="rect">
                      <a:avLst/>
                    </a:prstGeom>
                    <a:effectLst>
                      <a:outerShdw blurRad="50800" dist="38100" dir="2700000" algn="tl" rotWithShape="0">
                        <a:prstClr val="black">
                          <a:alpha val="40000"/>
                        </a:prstClr>
                      </a:outerShdw>
                    </a:effectLst>
                  </pic:spPr>
                </pic:pic>
              </a:graphicData>
            </a:graphic>
          </wp:inline>
        </w:drawing>
      </w:r>
    </w:p>
    <w:p w14:paraId="5B20A66E" w14:textId="77777777" w:rsidR="00C44969" w:rsidRPr="00697F10" w:rsidRDefault="00C44969" w:rsidP="00534F2F">
      <w:pPr>
        <w:pStyle w:val="Heading1"/>
        <w:rPr>
          <w:rFonts w:cs="Arial"/>
        </w:rPr>
      </w:pPr>
    </w:p>
    <w:p w14:paraId="0E9DA2C1" w14:textId="77777777" w:rsidR="00C44969" w:rsidRPr="00697F10" w:rsidRDefault="00C44969" w:rsidP="00534F2F">
      <w:pPr>
        <w:pStyle w:val="Heading1"/>
        <w:rPr>
          <w:rFonts w:cs="Arial"/>
        </w:rPr>
      </w:pPr>
    </w:p>
    <w:p w14:paraId="507982F4" w14:textId="77777777" w:rsidR="00C44969" w:rsidRPr="00697F10" w:rsidRDefault="00C44969" w:rsidP="00534F2F">
      <w:pPr>
        <w:pStyle w:val="Heading1"/>
        <w:rPr>
          <w:rFonts w:cs="Arial"/>
        </w:rPr>
      </w:pPr>
    </w:p>
    <w:p w14:paraId="60A1B75C" w14:textId="77777777" w:rsidR="00534F2F" w:rsidRPr="00697F10" w:rsidRDefault="00C44969" w:rsidP="00305D3A">
      <w:pPr>
        <w:pStyle w:val="Heading1"/>
        <w:numPr>
          <w:ilvl w:val="0"/>
          <w:numId w:val="9"/>
        </w:numPr>
        <w:rPr>
          <w:rFonts w:cs="Arial"/>
          <w:color w:val="0F1E5A"/>
        </w:rPr>
      </w:pPr>
      <w:bookmarkStart w:id="3" w:name="_Toc536515756"/>
      <w:r w:rsidRPr="00697F10">
        <w:rPr>
          <w:rFonts w:cs="Arial"/>
          <w:color w:val="0F1E5A"/>
        </w:rPr>
        <w:lastRenderedPageBreak/>
        <w:t>Notre raison d’être</w:t>
      </w:r>
      <w:bookmarkEnd w:id="3"/>
      <w:r w:rsidR="00534F2F" w:rsidRPr="00697F10">
        <w:rPr>
          <w:rFonts w:cs="Arial"/>
          <w:color w:val="0F1E5A"/>
        </w:rPr>
        <w:t xml:space="preserve"> </w:t>
      </w:r>
    </w:p>
    <w:p w14:paraId="370433C4" w14:textId="77777777" w:rsidR="00C44969" w:rsidRPr="00697F10" w:rsidRDefault="00C44969" w:rsidP="00534F2F">
      <w:pPr>
        <w:spacing w:after="0" w:line="276" w:lineRule="auto"/>
        <w:rPr>
          <w:rFonts w:cs="Arial"/>
          <w:sz w:val="20"/>
          <w:szCs w:val="18"/>
          <w:lang w:val="fr-BE"/>
        </w:rPr>
      </w:pPr>
    </w:p>
    <w:p w14:paraId="3742BCE5" w14:textId="77777777" w:rsidR="00C44969" w:rsidRPr="00697F10" w:rsidRDefault="00C44969" w:rsidP="00C44969">
      <w:pPr>
        <w:jc w:val="center"/>
        <w:rPr>
          <w:rFonts w:cs="Arial"/>
          <w:lang w:val="fr-BE"/>
        </w:rPr>
      </w:pPr>
      <w:r w:rsidRPr="00697F10">
        <w:rPr>
          <w:rFonts w:cs="Arial"/>
          <w:noProof/>
          <w:lang w:val="fr-BE" w:eastAsia="fr-BE"/>
        </w:rPr>
        <w:drawing>
          <wp:inline distT="0" distB="0" distL="0" distR="0" wp14:anchorId="5AA5EF85" wp14:editId="2AE29FA7">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es-1200x600-fr.jpg"/>
                    <pic:cNvPicPr/>
                  </pic:nvPicPr>
                  <pic:blipFill>
                    <a:blip r:embed="rId18"/>
                    <a:stretch>
                      <a:fillRect/>
                    </a:stretch>
                  </pic:blipFill>
                  <pic:spPr>
                    <a:xfrm>
                      <a:off x="0" y="0"/>
                      <a:ext cx="5943600" cy="2971800"/>
                    </a:xfrm>
                    <a:prstGeom prst="rect">
                      <a:avLst/>
                    </a:prstGeom>
                  </pic:spPr>
                </pic:pic>
              </a:graphicData>
            </a:graphic>
          </wp:inline>
        </w:drawing>
      </w:r>
    </w:p>
    <w:p w14:paraId="16557D1A" w14:textId="77777777" w:rsidR="00C44969" w:rsidRPr="00697F10" w:rsidRDefault="00C44969" w:rsidP="00C44969">
      <w:pPr>
        <w:rPr>
          <w:rFonts w:cs="Arial"/>
          <w:sz w:val="20"/>
          <w:lang w:val="fr-BE"/>
        </w:rPr>
      </w:pPr>
    </w:p>
    <w:p w14:paraId="68AD151A" w14:textId="77777777" w:rsidR="00C44969" w:rsidRPr="00697F10" w:rsidRDefault="00C44969" w:rsidP="00C44969">
      <w:pPr>
        <w:rPr>
          <w:rFonts w:cs="Arial"/>
          <w:sz w:val="20"/>
          <w:lang w:val="fr-BE"/>
        </w:rPr>
      </w:pPr>
      <w:r w:rsidRPr="00697F10">
        <w:rPr>
          <w:rFonts w:cs="Arial"/>
          <w:sz w:val="20"/>
          <w:lang w:val="fr-BE"/>
        </w:rPr>
        <w:t xml:space="preserve">A l’ère de la transformation digitale, les organisations cherchent à augmenter leurs performances qu’elles soient financières, réputationnelles ou sociétales. </w:t>
      </w:r>
    </w:p>
    <w:p w14:paraId="530F6B4C" w14:textId="77777777" w:rsidR="00C44969" w:rsidRPr="00697F10" w:rsidRDefault="00C44969" w:rsidP="00C44969">
      <w:pPr>
        <w:rPr>
          <w:rFonts w:cs="Arial"/>
          <w:sz w:val="20"/>
          <w:lang w:val="fr-BE"/>
        </w:rPr>
      </w:pPr>
      <w:r w:rsidRPr="00697F10">
        <w:rPr>
          <w:rFonts w:cs="Arial"/>
          <w:sz w:val="20"/>
          <w:lang w:val="fr-BE"/>
        </w:rPr>
        <w:t xml:space="preserve">De cette volonté, les entreprises en découlent différents objectifs comme, par exemple, la </w:t>
      </w:r>
      <w:r w:rsidRPr="00697F10">
        <w:rPr>
          <w:rFonts w:cs="Arial"/>
          <w:b/>
          <w:sz w:val="20"/>
          <w:lang w:val="fr-BE"/>
        </w:rPr>
        <w:t xml:space="preserve">réduction des coûts </w:t>
      </w:r>
      <w:r w:rsidRPr="00697F10">
        <w:rPr>
          <w:rFonts w:cs="Arial"/>
          <w:sz w:val="20"/>
          <w:lang w:val="fr-BE"/>
        </w:rPr>
        <w:t xml:space="preserve">à tous les niveaux de l’organisation, la </w:t>
      </w:r>
      <w:r w:rsidRPr="00697F10">
        <w:rPr>
          <w:rFonts w:cs="Arial"/>
          <w:b/>
          <w:sz w:val="20"/>
          <w:lang w:val="fr-BE"/>
        </w:rPr>
        <w:t>sécurisation</w:t>
      </w:r>
      <w:r w:rsidRPr="00697F10">
        <w:rPr>
          <w:rFonts w:cs="Arial"/>
          <w:sz w:val="20"/>
          <w:lang w:val="fr-BE"/>
        </w:rPr>
        <w:t xml:space="preserve"> des informations et données, l’augmentation de la </w:t>
      </w:r>
      <w:r w:rsidRPr="00697F10">
        <w:rPr>
          <w:rFonts w:cs="Arial"/>
          <w:b/>
          <w:sz w:val="20"/>
          <w:lang w:val="fr-BE"/>
        </w:rPr>
        <w:t>productivité</w:t>
      </w:r>
      <w:r w:rsidRPr="00697F10">
        <w:rPr>
          <w:rFonts w:cs="Arial"/>
          <w:sz w:val="20"/>
          <w:lang w:val="fr-BE"/>
        </w:rPr>
        <w:t xml:space="preserve"> de ses collaborateurs ou la diminution de l’empreinte </w:t>
      </w:r>
      <w:r w:rsidRPr="00697F10">
        <w:rPr>
          <w:rFonts w:cs="Arial"/>
          <w:b/>
          <w:sz w:val="20"/>
          <w:lang w:val="fr-BE"/>
        </w:rPr>
        <w:t>écologique</w:t>
      </w:r>
      <w:r w:rsidRPr="00697F10">
        <w:rPr>
          <w:rFonts w:cs="Arial"/>
          <w:sz w:val="20"/>
          <w:lang w:val="fr-BE"/>
        </w:rPr>
        <w:t xml:space="preserve"> de ses activités. </w:t>
      </w:r>
    </w:p>
    <w:p w14:paraId="11942F2F" w14:textId="77777777" w:rsidR="00C44969" w:rsidRPr="00697F10" w:rsidRDefault="002B1D99" w:rsidP="00C44969">
      <w:pPr>
        <w:rPr>
          <w:rFonts w:cs="Arial"/>
          <w:sz w:val="20"/>
          <w:lang w:val="fr-BE"/>
        </w:rPr>
      </w:pPr>
      <w:r w:rsidRPr="002B1D99">
        <w:rPr>
          <w:rFonts w:cs="Arial"/>
          <w:sz w:val="20"/>
          <w:lang w:val="fr-BE"/>
        </w:rPr>
        <w:t>SPIE Belgium – Division ICS</w:t>
      </w:r>
      <w:r w:rsidR="00C44969" w:rsidRPr="00697F10">
        <w:rPr>
          <w:rFonts w:cs="Arial"/>
          <w:sz w:val="20"/>
          <w:lang w:val="fr-BE"/>
        </w:rPr>
        <w:t xml:space="preserve"> aide ses clients à booster ces objectifs de performance en optimisant leur environnement et pratiques d’impression ainsi que leur gestion documentaire. </w:t>
      </w:r>
    </w:p>
    <w:p w14:paraId="7CE2D91D" w14:textId="77777777" w:rsidR="00C44969" w:rsidRPr="00697F10" w:rsidRDefault="00C44969" w:rsidP="00C44969">
      <w:pPr>
        <w:rPr>
          <w:rFonts w:cs="Arial"/>
          <w:b/>
          <w:sz w:val="20"/>
          <w:lang w:val="fr-BE"/>
        </w:rPr>
      </w:pPr>
      <w:r w:rsidRPr="00697F10">
        <w:rPr>
          <w:rFonts w:cs="Arial"/>
          <w:b/>
          <w:sz w:val="20"/>
          <w:lang w:val="fr-BE"/>
        </w:rPr>
        <w:t xml:space="preserve">Nous aidons nos clients à imprimer, à tout moment, moins, mieux et moins cher en toute sécurité. </w:t>
      </w:r>
    </w:p>
    <w:p w14:paraId="25B032D6" w14:textId="77777777" w:rsidR="00C44969" w:rsidRPr="00697F10" w:rsidRDefault="00C44969" w:rsidP="00534F2F">
      <w:pPr>
        <w:spacing w:after="0" w:line="276" w:lineRule="auto"/>
        <w:rPr>
          <w:rFonts w:cs="Arial"/>
          <w:sz w:val="20"/>
          <w:szCs w:val="18"/>
          <w:lang w:val="fr-BE"/>
        </w:rPr>
      </w:pPr>
    </w:p>
    <w:p w14:paraId="739AF49C" w14:textId="77777777" w:rsidR="00C44969" w:rsidRPr="00697F10" w:rsidRDefault="00C44969" w:rsidP="00534F2F">
      <w:pPr>
        <w:spacing w:after="0" w:line="276" w:lineRule="auto"/>
        <w:rPr>
          <w:rFonts w:cs="Arial"/>
          <w:sz w:val="20"/>
          <w:szCs w:val="18"/>
          <w:lang w:val="fr-BE"/>
        </w:rPr>
      </w:pPr>
    </w:p>
    <w:p w14:paraId="1AA6FFB5" w14:textId="77777777" w:rsidR="00C44969" w:rsidRPr="00697F10" w:rsidRDefault="00C44969" w:rsidP="00534F2F">
      <w:pPr>
        <w:spacing w:after="0" w:line="276" w:lineRule="auto"/>
        <w:rPr>
          <w:rFonts w:cs="Arial"/>
          <w:sz w:val="20"/>
          <w:szCs w:val="18"/>
          <w:lang w:val="fr-BE"/>
        </w:rPr>
      </w:pPr>
    </w:p>
    <w:p w14:paraId="13AC8020" w14:textId="77777777" w:rsidR="00C44969" w:rsidRPr="00697F10" w:rsidRDefault="00C44969" w:rsidP="00534F2F">
      <w:pPr>
        <w:spacing w:after="0" w:line="276" w:lineRule="auto"/>
        <w:rPr>
          <w:rFonts w:cs="Arial"/>
          <w:sz w:val="20"/>
          <w:szCs w:val="18"/>
          <w:lang w:val="fr-BE"/>
        </w:rPr>
      </w:pPr>
    </w:p>
    <w:p w14:paraId="5BBBF608" w14:textId="77777777" w:rsidR="00C44969" w:rsidRPr="00697F10" w:rsidRDefault="00C44969" w:rsidP="00534F2F">
      <w:pPr>
        <w:spacing w:after="0" w:line="276" w:lineRule="auto"/>
        <w:rPr>
          <w:rFonts w:cs="Arial"/>
          <w:sz w:val="20"/>
          <w:szCs w:val="18"/>
          <w:lang w:val="fr-BE"/>
        </w:rPr>
      </w:pPr>
    </w:p>
    <w:p w14:paraId="54DA89C4" w14:textId="77777777" w:rsidR="00C44969" w:rsidRPr="00697F10" w:rsidRDefault="00C44969" w:rsidP="00534F2F">
      <w:pPr>
        <w:spacing w:after="0" w:line="276" w:lineRule="auto"/>
        <w:rPr>
          <w:rFonts w:cs="Arial"/>
          <w:sz w:val="20"/>
          <w:szCs w:val="18"/>
          <w:lang w:val="fr-BE"/>
        </w:rPr>
      </w:pPr>
    </w:p>
    <w:p w14:paraId="5EE3FD84" w14:textId="77777777" w:rsidR="00C44969" w:rsidRPr="00697F10" w:rsidRDefault="00C44969" w:rsidP="00305D3A">
      <w:pPr>
        <w:pStyle w:val="Heading1"/>
        <w:numPr>
          <w:ilvl w:val="0"/>
          <w:numId w:val="9"/>
        </w:numPr>
        <w:rPr>
          <w:rFonts w:cs="Arial"/>
          <w:color w:val="0F1E5A"/>
        </w:rPr>
      </w:pPr>
      <w:bookmarkStart w:id="4" w:name="_Toc492650805"/>
      <w:bookmarkStart w:id="5" w:name="_Toc536515757"/>
      <w:r w:rsidRPr="00697F10">
        <w:rPr>
          <w:rFonts w:cs="Arial"/>
          <w:color w:val="0F1E5A"/>
        </w:rPr>
        <w:lastRenderedPageBreak/>
        <w:t>Qui sommes-nous ?</w:t>
      </w:r>
      <w:bookmarkEnd w:id="4"/>
      <w:bookmarkEnd w:id="5"/>
      <w:r w:rsidRPr="00697F10">
        <w:rPr>
          <w:rFonts w:cs="Arial"/>
          <w:color w:val="0F1E5A"/>
        </w:rPr>
        <w:t xml:space="preserve"> </w:t>
      </w:r>
    </w:p>
    <w:p w14:paraId="34159F55" w14:textId="77777777" w:rsidR="00FE1DB1" w:rsidRPr="00465EC8" w:rsidRDefault="00FE1DB1" w:rsidP="00FE1DB1">
      <w:pPr>
        <w:rPr>
          <w:rFonts w:cs="Arial"/>
          <w:szCs w:val="20"/>
          <w:lang w:val="fr-BE"/>
        </w:rPr>
      </w:pPr>
      <w:r w:rsidRPr="00465EC8">
        <w:rPr>
          <w:rFonts w:cs="Arial"/>
          <w:szCs w:val="20"/>
          <w:lang w:val="fr-BE"/>
        </w:rPr>
        <w:t xml:space="preserve">ICS (Information &amp; Communication Services) est la division ICT de SPIE Belgium, filiale de SPIE, leader européen indépendant des services multi-techniques dans les domaines de l’énergie et des communications. </w:t>
      </w:r>
    </w:p>
    <w:p w14:paraId="3C8E4EB4" w14:textId="77777777" w:rsidR="00FE1DB1" w:rsidRPr="00465EC8" w:rsidRDefault="00FE1DB1" w:rsidP="00FE1DB1">
      <w:pPr>
        <w:tabs>
          <w:tab w:val="left" w:pos="2630"/>
        </w:tabs>
        <w:rPr>
          <w:rFonts w:cs="Arial"/>
          <w:noProof/>
          <w:szCs w:val="20"/>
          <w:lang w:val="fr-BE" w:eastAsia="fr-BE"/>
        </w:rPr>
      </w:pPr>
      <w:r w:rsidRPr="00465EC8">
        <w:rPr>
          <w:rFonts w:cs="Arial"/>
          <w:noProof/>
          <w:szCs w:val="20"/>
          <w:lang w:val="fr-BE" w:eastAsia="fr-BE"/>
        </w:rPr>
        <w:t xml:space="preserve">Notre volonté est de soutenir et faciliter la transformation digitale de nos clients, véritable pierre angulaire de leur croissance. Notre approche globale est de </w:t>
      </w:r>
      <w:r w:rsidRPr="00465EC8">
        <w:rPr>
          <w:rFonts w:cs="Arial"/>
          <w:b/>
          <w:noProof/>
          <w:szCs w:val="20"/>
          <w:lang w:val="fr-BE" w:eastAsia="fr-BE"/>
        </w:rPr>
        <w:t>co-créer des solutions ICT solides et agiles</w:t>
      </w:r>
      <w:r w:rsidRPr="00465EC8">
        <w:rPr>
          <w:rFonts w:cs="Arial"/>
          <w:noProof/>
          <w:szCs w:val="20"/>
          <w:lang w:val="fr-BE" w:eastAsia="fr-BE"/>
        </w:rPr>
        <w:t xml:space="preserve"> centrées sur les enjeux de nos clients avec pour objectif </w:t>
      </w:r>
      <w:r w:rsidRPr="00465EC8">
        <w:rPr>
          <w:rFonts w:cs="Arial"/>
          <w:b/>
          <w:noProof/>
          <w:szCs w:val="20"/>
          <w:lang w:val="fr-BE" w:eastAsia="fr-BE"/>
        </w:rPr>
        <w:t>d'augmenter leurs performances et simplifier l'expérience des utilisateurs</w:t>
      </w:r>
      <w:r w:rsidRPr="00465EC8">
        <w:rPr>
          <w:rFonts w:cs="Arial"/>
          <w:noProof/>
          <w:szCs w:val="20"/>
          <w:lang w:val="fr-BE" w:eastAsia="fr-BE"/>
        </w:rPr>
        <w:t>.</w:t>
      </w:r>
    </w:p>
    <w:p w14:paraId="3A6E2C87" w14:textId="77777777" w:rsidR="00FE1DB1" w:rsidRDefault="00FE1DB1" w:rsidP="00FE1DB1">
      <w:pPr>
        <w:jc w:val="center"/>
        <w:rPr>
          <w:rFonts w:cs="Arial"/>
          <w:sz w:val="20"/>
          <w:lang w:val="fr-BE"/>
        </w:rPr>
      </w:pPr>
      <w:r>
        <w:rPr>
          <w:noProof/>
        </w:rPr>
        <w:drawing>
          <wp:anchor distT="0" distB="0" distL="114300" distR="114300" simplePos="0" relativeHeight="251692032" behindDoc="0" locked="0" layoutInCell="1" allowOverlap="1" wp14:anchorId="49D0814E" wp14:editId="5EFD73D6">
            <wp:simplePos x="0" y="0"/>
            <wp:positionH relativeFrom="column">
              <wp:posOffset>3384155</wp:posOffset>
            </wp:positionH>
            <wp:positionV relativeFrom="paragraph">
              <wp:posOffset>1713</wp:posOffset>
            </wp:positionV>
            <wp:extent cx="1190445" cy="57203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98613" cy="5759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C51C52A" wp14:editId="2805AFBB">
            <wp:extent cx="3735238" cy="195920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3151" b="4783"/>
                    <a:stretch/>
                  </pic:blipFill>
                  <pic:spPr bwMode="auto">
                    <a:xfrm>
                      <a:off x="0" y="0"/>
                      <a:ext cx="3761301" cy="1972880"/>
                    </a:xfrm>
                    <a:prstGeom prst="rect">
                      <a:avLst/>
                    </a:prstGeom>
                    <a:ln>
                      <a:noFill/>
                    </a:ln>
                    <a:extLst>
                      <a:ext uri="{53640926-AAD7-44D8-BBD7-CCE9431645EC}">
                        <a14:shadowObscured xmlns:a14="http://schemas.microsoft.com/office/drawing/2010/main"/>
                      </a:ext>
                    </a:extLst>
                  </pic:spPr>
                </pic:pic>
              </a:graphicData>
            </a:graphic>
          </wp:inline>
        </w:drawing>
      </w:r>
    </w:p>
    <w:p w14:paraId="2FAF086B" w14:textId="77777777" w:rsidR="00FE1DB1" w:rsidRPr="00465EC8" w:rsidRDefault="00FE1DB1" w:rsidP="00FE1DB1">
      <w:pPr>
        <w:rPr>
          <w:rFonts w:cs="Arial"/>
          <w:szCs w:val="20"/>
          <w:lang w:val="fr-BE"/>
        </w:rPr>
      </w:pPr>
      <w:r w:rsidRPr="00465EC8">
        <w:rPr>
          <w:rFonts w:cs="Arial"/>
          <w:szCs w:val="20"/>
          <w:lang w:val="fr-BE"/>
        </w:rPr>
        <w:t xml:space="preserve">Avec plus de 1850 collaborateurs et 17 implantations en Belgique et une au Luxembourg, SPIE Belgium est est fière d’avoir été élue pour la quatorzième fois « Top Employeur Belgique" en 2021.    </w:t>
      </w:r>
    </w:p>
    <w:p w14:paraId="68E2AE63" w14:textId="77777777" w:rsidR="00FE1DB1" w:rsidRPr="00465EC8" w:rsidRDefault="00FE1DB1" w:rsidP="00FE1DB1">
      <w:pPr>
        <w:rPr>
          <w:rFonts w:cs="Arial"/>
          <w:szCs w:val="20"/>
          <w:lang w:val="fr-BE"/>
        </w:rPr>
      </w:pPr>
      <w:r>
        <w:rPr>
          <w:noProof/>
        </w:rPr>
        <w:drawing>
          <wp:anchor distT="0" distB="0" distL="114300" distR="114300" simplePos="0" relativeHeight="251689984" behindDoc="0" locked="0" layoutInCell="1" allowOverlap="1" wp14:anchorId="7D3359BE" wp14:editId="3606D2CC">
            <wp:simplePos x="0" y="0"/>
            <wp:positionH relativeFrom="margin">
              <wp:align>right</wp:align>
            </wp:positionH>
            <wp:positionV relativeFrom="paragraph">
              <wp:posOffset>509222</wp:posOffset>
            </wp:positionV>
            <wp:extent cx="1226185" cy="1443355"/>
            <wp:effectExtent l="152400" t="152400" r="354965" b="366395"/>
            <wp:wrapSquare wrapText="bothSides"/>
            <wp:docPr id="22" name="Picture 2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2837" descr="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6185" cy="14433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3ED1B0DB" wp14:editId="0D7A85BF">
            <wp:simplePos x="0" y="0"/>
            <wp:positionH relativeFrom="margin">
              <wp:align>left</wp:align>
            </wp:positionH>
            <wp:positionV relativeFrom="paragraph">
              <wp:posOffset>557806</wp:posOffset>
            </wp:positionV>
            <wp:extent cx="3371850" cy="14770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1850" cy="1477010"/>
                    </a:xfrm>
                    <a:prstGeom prst="rect">
                      <a:avLst/>
                    </a:prstGeom>
                  </pic:spPr>
                </pic:pic>
              </a:graphicData>
            </a:graphic>
          </wp:anchor>
        </w:drawing>
      </w:r>
      <w:r w:rsidRPr="00465EC8">
        <w:rPr>
          <w:rFonts w:cs="Arial"/>
          <w:szCs w:val="20"/>
          <w:lang w:val="fr-BE"/>
        </w:rPr>
        <w:t xml:space="preserve">La division ICS de SPIE Belgium fait partie du réseau ICS européen du Group permettant à sa clientèle de bénéficier d’une structure de plus de 5000 personnes, composée de 2000 experts et architectes ICT, 3000 ingénieurs et techniciens et 14 centres de services </w:t>
      </w:r>
    </w:p>
    <w:p w14:paraId="5B48EAAC" w14:textId="77777777" w:rsidR="00FE1DB1" w:rsidRDefault="00FE1DB1" w:rsidP="00FE1DB1">
      <w:pPr>
        <w:rPr>
          <w:rFonts w:cs="Arial"/>
          <w:sz w:val="20"/>
          <w:lang w:val="fr-BE"/>
        </w:rPr>
      </w:pPr>
    </w:p>
    <w:p w14:paraId="175FB91B" w14:textId="77777777" w:rsidR="00FE1DB1" w:rsidRDefault="00FE1DB1" w:rsidP="00FE1DB1">
      <w:pPr>
        <w:rPr>
          <w:rFonts w:cs="Arial"/>
          <w:sz w:val="20"/>
          <w:lang w:val="fr-BE"/>
        </w:rPr>
      </w:pPr>
    </w:p>
    <w:p w14:paraId="4E4CF482" w14:textId="77777777" w:rsidR="00FE1DB1" w:rsidRDefault="00FE1DB1" w:rsidP="00FE1DB1">
      <w:pPr>
        <w:rPr>
          <w:rFonts w:cs="Arial"/>
          <w:sz w:val="20"/>
          <w:lang w:val="fr-BE"/>
        </w:rPr>
      </w:pPr>
    </w:p>
    <w:p w14:paraId="794D05CD" w14:textId="77777777" w:rsidR="00FE1DB1" w:rsidRDefault="00FE1DB1" w:rsidP="00FE1DB1">
      <w:pPr>
        <w:rPr>
          <w:rFonts w:cs="Arial"/>
          <w:sz w:val="20"/>
          <w:lang w:val="fr-BE"/>
        </w:rPr>
      </w:pPr>
    </w:p>
    <w:p w14:paraId="1AE47CDD" w14:textId="77777777" w:rsidR="00FE1DB1" w:rsidRDefault="00FE1DB1" w:rsidP="00FE1DB1">
      <w:pPr>
        <w:rPr>
          <w:rFonts w:cs="Arial"/>
          <w:sz w:val="20"/>
          <w:lang w:val="fr-BE"/>
        </w:rPr>
      </w:pPr>
    </w:p>
    <w:p w14:paraId="4A96F9A2" w14:textId="77777777" w:rsidR="00FE1DB1" w:rsidRDefault="00FE1DB1" w:rsidP="00FE1DB1">
      <w:pPr>
        <w:rPr>
          <w:rFonts w:cs="Arial"/>
          <w:sz w:val="20"/>
          <w:lang w:val="fr-BE"/>
        </w:rPr>
      </w:pPr>
    </w:p>
    <w:p w14:paraId="1CF3A368" w14:textId="77777777" w:rsidR="00FE1DB1" w:rsidRDefault="00FE1DB1" w:rsidP="00FE1DB1">
      <w:pPr>
        <w:rPr>
          <w:rStyle w:val="break-words"/>
        </w:rPr>
      </w:pPr>
      <w:r w:rsidRPr="00465EC8">
        <w:rPr>
          <w:rFonts w:cs="Arial"/>
          <w:szCs w:val="20"/>
          <w:lang w:val="fr-BE"/>
        </w:rPr>
        <w:t xml:space="preserve">Avec plus de </w:t>
      </w:r>
      <w:r w:rsidRPr="00465EC8">
        <w:rPr>
          <w:rFonts w:cs="Arial"/>
          <w:b/>
          <w:szCs w:val="20"/>
          <w:lang w:val="fr-BE"/>
        </w:rPr>
        <w:t>45 500 collaborateurs</w:t>
      </w:r>
      <w:r w:rsidRPr="00465EC8">
        <w:rPr>
          <w:rFonts w:cs="Arial"/>
          <w:szCs w:val="20"/>
          <w:lang w:val="fr-BE"/>
        </w:rPr>
        <w:t xml:space="preserve"> et un fort ancrage local, le groupe SPIE a réalisé, en 2020, un </w:t>
      </w:r>
      <w:r w:rsidRPr="00465EC8">
        <w:rPr>
          <w:rFonts w:cs="Arial"/>
          <w:b/>
          <w:szCs w:val="20"/>
          <w:lang w:val="fr-BE"/>
        </w:rPr>
        <w:t>chiffre d’affaires consolidé de 6,6 milliards d’euros</w:t>
      </w:r>
      <w:r w:rsidRPr="00465EC8">
        <w:rPr>
          <w:rFonts w:cs="Arial"/>
          <w:szCs w:val="20"/>
          <w:lang w:val="fr-BE"/>
        </w:rPr>
        <w:t xml:space="preserve"> et un EBITA consolidé de 339 millions d’euros. Le pôle ICT au travers des différentes divisions ICS du groupe, est un axe stratégique et représente </w:t>
      </w:r>
      <w:r w:rsidRPr="00465EC8">
        <w:rPr>
          <w:rFonts w:cs="Arial"/>
          <w:b/>
          <w:szCs w:val="20"/>
          <w:lang w:val="fr-BE"/>
        </w:rPr>
        <w:t>22% du chiffre d’affaires</w:t>
      </w:r>
      <w:r w:rsidRPr="00465EC8">
        <w:rPr>
          <w:rFonts w:cs="Arial"/>
          <w:szCs w:val="20"/>
          <w:lang w:val="fr-BE"/>
        </w:rPr>
        <w:t xml:space="preserve">, soit </w:t>
      </w:r>
      <w:r w:rsidRPr="00465EC8">
        <w:rPr>
          <w:rFonts w:cs="Arial"/>
          <w:b/>
          <w:szCs w:val="20"/>
          <w:lang w:val="fr-BE"/>
        </w:rPr>
        <w:t>1,5 milliards d’euros</w:t>
      </w:r>
      <w:r w:rsidRPr="00465EC8">
        <w:rPr>
          <w:rFonts w:cs="Arial"/>
          <w:szCs w:val="20"/>
          <w:lang w:val="fr-BE"/>
        </w:rPr>
        <w:t>.</w:t>
      </w:r>
      <w:r>
        <w:rPr>
          <w:rFonts w:cs="Arial"/>
          <w:szCs w:val="20"/>
          <w:lang w:val="fr-BE"/>
        </w:rPr>
        <w:t xml:space="preserve">  </w:t>
      </w:r>
      <w:r>
        <w:rPr>
          <w:rStyle w:val="break-words"/>
        </w:rPr>
        <w:t xml:space="preserve">Le Groupe SPIE a reçu une </w:t>
      </w:r>
      <w:r w:rsidRPr="000A4FCC">
        <w:rPr>
          <w:rStyle w:val="break-words"/>
          <w:b/>
          <w:bCs/>
        </w:rPr>
        <w:t>médaille d’or pour sa notation EcoVadis</w:t>
      </w:r>
      <w:r>
        <w:rPr>
          <w:rStyle w:val="FootnoteReference"/>
        </w:rPr>
        <w:footnoteReference w:id="1"/>
      </w:r>
      <w:r>
        <w:rPr>
          <w:rStyle w:val="break-words"/>
        </w:rPr>
        <w:t> !</w:t>
      </w:r>
      <w:r>
        <w:br/>
      </w:r>
      <w:r>
        <w:rPr>
          <w:rStyle w:val="break-words"/>
        </w:rPr>
        <w:t>Nous nous classons ainsi parmi les entreprises les plus engagées et les plus performantes en RSE au monde.</w:t>
      </w:r>
    </w:p>
    <w:p w14:paraId="229FBC1C" w14:textId="77777777" w:rsidR="004A6B63" w:rsidRDefault="004A6B63" w:rsidP="004A6B63">
      <w:pPr>
        <w:rPr>
          <w:rFonts w:cs="Arial"/>
          <w:sz w:val="20"/>
          <w:lang w:val="fr-BE"/>
        </w:rPr>
      </w:pPr>
      <w:r w:rsidRPr="00987C13">
        <w:rPr>
          <w:rFonts w:cs="Arial"/>
          <w:sz w:val="20"/>
          <w:lang w:val="fr-BE"/>
        </w:rPr>
        <w:t>ICS (Information &amp; Communication Services) est la division ICT de SPIE Belgium, filiale de SPIE, leader européen indépendant des services multi</w:t>
      </w:r>
      <w:r>
        <w:rPr>
          <w:rFonts w:cs="Arial"/>
          <w:sz w:val="20"/>
          <w:lang w:val="fr-BE"/>
        </w:rPr>
        <w:t>-</w:t>
      </w:r>
      <w:r w:rsidRPr="00987C13">
        <w:rPr>
          <w:rFonts w:cs="Arial"/>
          <w:sz w:val="20"/>
          <w:lang w:val="fr-BE"/>
        </w:rPr>
        <w:t xml:space="preserve">techniques dans les domaines de l’énergie et des communications. </w:t>
      </w:r>
    </w:p>
    <w:p w14:paraId="68D77897" w14:textId="77777777" w:rsidR="004A6B63" w:rsidRPr="00E506CA" w:rsidRDefault="004A6B63" w:rsidP="004A6B63">
      <w:pPr>
        <w:jc w:val="left"/>
        <w:rPr>
          <w:rFonts w:cs="Arial"/>
          <w:b/>
          <w:bCs/>
          <w:sz w:val="22"/>
          <w:szCs w:val="24"/>
          <w:lang w:val="fr-BE"/>
        </w:rPr>
      </w:pPr>
      <w:r w:rsidRPr="00E506CA">
        <w:rPr>
          <w:rFonts w:cs="Arial"/>
          <w:b/>
          <w:bCs/>
          <w:sz w:val="22"/>
          <w:szCs w:val="24"/>
          <w:lang w:val="fr-BE"/>
        </w:rPr>
        <w:lastRenderedPageBreak/>
        <w:t>Nos équipes sont animées au quotidien par trois valeurs essentielles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854"/>
      </w:tblGrid>
      <w:tr w:rsidR="004A6B63" w14:paraId="7CD219CB" w14:textId="77777777" w:rsidTr="004A6B63">
        <w:trPr>
          <w:trHeight w:val="2072"/>
        </w:trPr>
        <w:tc>
          <w:tcPr>
            <w:tcW w:w="1980" w:type="dxa"/>
          </w:tcPr>
          <w:p w14:paraId="2D3A3670" w14:textId="77777777" w:rsidR="004A6B63" w:rsidRDefault="004A6B63" w:rsidP="004A6B63">
            <w:pPr>
              <w:jc w:val="left"/>
              <w:rPr>
                <w:rFonts w:cs="Arial"/>
                <w:sz w:val="20"/>
                <w:lang w:val="fr-BE"/>
              </w:rPr>
            </w:pPr>
            <w:r>
              <w:rPr>
                <w:noProof/>
              </w:rPr>
              <w:drawing>
                <wp:anchor distT="0" distB="0" distL="114300" distR="114300" simplePos="0" relativeHeight="251685888" behindDoc="0" locked="0" layoutInCell="1" allowOverlap="1" wp14:anchorId="02CD1B63" wp14:editId="11A065B5">
                  <wp:simplePos x="0" y="0"/>
                  <wp:positionH relativeFrom="column">
                    <wp:posOffset>22860</wp:posOffset>
                  </wp:positionH>
                  <wp:positionV relativeFrom="paragraph">
                    <wp:posOffset>108585</wp:posOffset>
                  </wp:positionV>
                  <wp:extent cx="1047750" cy="1191895"/>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47750" cy="1191895"/>
                          </a:xfrm>
                          <a:prstGeom prst="rect">
                            <a:avLst/>
                          </a:prstGeom>
                        </pic:spPr>
                      </pic:pic>
                    </a:graphicData>
                  </a:graphic>
                </wp:anchor>
              </w:drawing>
            </w:r>
          </w:p>
        </w:tc>
        <w:tc>
          <w:tcPr>
            <w:tcW w:w="6854" w:type="dxa"/>
          </w:tcPr>
          <w:p w14:paraId="2D472AA6" w14:textId="77777777" w:rsidR="004A6B63" w:rsidRDefault="004A6B63" w:rsidP="004A6B63">
            <w:pPr>
              <w:rPr>
                <w:rFonts w:cs="Arial"/>
                <w:sz w:val="20"/>
                <w:lang w:val="fr-BE"/>
              </w:rPr>
            </w:pPr>
          </w:p>
          <w:p w14:paraId="1E3BF27B" w14:textId="77777777" w:rsidR="004A6B63" w:rsidRDefault="004A6B63" w:rsidP="004A6B63">
            <w:pPr>
              <w:rPr>
                <w:rFonts w:cs="Arial"/>
                <w:sz w:val="20"/>
                <w:lang w:val="fr-BE"/>
              </w:rPr>
            </w:pPr>
            <w:r w:rsidRPr="0024584A">
              <w:rPr>
                <w:rFonts w:cs="Arial"/>
                <w:sz w:val="20"/>
                <w:lang w:val="fr-BE"/>
              </w:rPr>
              <w:t xml:space="preserve">Acteur belge, notre expertise sur le marché local </w:t>
            </w:r>
            <w:r>
              <w:rPr>
                <w:rFonts w:cs="Arial"/>
                <w:sz w:val="20"/>
                <w:lang w:val="fr-BE"/>
              </w:rPr>
              <w:t xml:space="preserve">nous permet d’identifier rapidement et répondre efficacement les besoins de nos clients. Nos bureaux, infrastructures et équipes se situent en Belgique.  </w:t>
            </w:r>
          </w:p>
        </w:tc>
      </w:tr>
      <w:tr w:rsidR="004A6B63" w:rsidRPr="009B366E" w14:paraId="29D3854E" w14:textId="77777777" w:rsidTr="004A6B63">
        <w:tc>
          <w:tcPr>
            <w:tcW w:w="1980" w:type="dxa"/>
          </w:tcPr>
          <w:p w14:paraId="23347B08" w14:textId="77777777" w:rsidR="004A6B63" w:rsidRDefault="004A6B63" w:rsidP="004A6B63">
            <w:pPr>
              <w:jc w:val="left"/>
              <w:rPr>
                <w:rFonts w:cs="Arial"/>
                <w:sz w:val="20"/>
                <w:lang w:val="fr-BE"/>
              </w:rPr>
            </w:pPr>
            <w:r>
              <w:rPr>
                <w:noProof/>
              </w:rPr>
              <w:drawing>
                <wp:anchor distT="0" distB="0" distL="114300" distR="114300" simplePos="0" relativeHeight="251687936" behindDoc="0" locked="0" layoutInCell="1" allowOverlap="1" wp14:anchorId="516A81D5" wp14:editId="7E03B83E">
                  <wp:simplePos x="0" y="0"/>
                  <wp:positionH relativeFrom="margin">
                    <wp:posOffset>121920</wp:posOffset>
                  </wp:positionH>
                  <wp:positionV relativeFrom="paragraph">
                    <wp:posOffset>1478280</wp:posOffset>
                  </wp:positionV>
                  <wp:extent cx="977265" cy="119062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77265" cy="1190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6FC029FE" wp14:editId="3A17DEB3">
                  <wp:simplePos x="0" y="0"/>
                  <wp:positionH relativeFrom="margin">
                    <wp:posOffset>60960</wp:posOffset>
                  </wp:positionH>
                  <wp:positionV relativeFrom="paragraph">
                    <wp:posOffset>167640</wp:posOffset>
                  </wp:positionV>
                  <wp:extent cx="1076325" cy="1097915"/>
                  <wp:effectExtent l="0" t="0" r="9525"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76325" cy="1097915"/>
                          </a:xfrm>
                          <a:prstGeom prst="rect">
                            <a:avLst/>
                          </a:prstGeom>
                        </pic:spPr>
                      </pic:pic>
                    </a:graphicData>
                  </a:graphic>
                  <wp14:sizeRelH relativeFrom="margin">
                    <wp14:pctWidth>0</wp14:pctWidth>
                  </wp14:sizeRelH>
                  <wp14:sizeRelV relativeFrom="margin">
                    <wp14:pctHeight>0</wp14:pctHeight>
                  </wp14:sizeRelV>
                </wp:anchor>
              </w:drawing>
            </w:r>
          </w:p>
        </w:tc>
        <w:tc>
          <w:tcPr>
            <w:tcW w:w="6854" w:type="dxa"/>
          </w:tcPr>
          <w:p w14:paraId="2F60A62B" w14:textId="77777777" w:rsidR="004A6B63" w:rsidRDefault="004A6B63" w:rsidP="004A6B63">
            <w:pPr>
              <w:rPr>
                <w:rFonts w:cs="Arial"/>
                <w:sz w:val="20"/>
                <w:lang w:val="fr-BE"/>
              </w:rPr>
            </w:pPr>
            <w:r>
              <w:rPr>
                <w:rFonts w:cs="Arial"/>
                <w:sz w:val="20"/>
                <w:lang w:val="fr-BE"/>
              </w:rPr>
              <w:t xml:space="preserve">Fort de notre expérience de plus de 35 ans en tant que partenaire IT, notre large gamme de solutions et services vous aident à vous concentrer sur votre cœur de métier en vous libérant des contraintes informatiques.  </w:t>
            </w:r>
            <w:r w:rsidRPr="0024584A">
              <w:rPr>
                <w:rFonts w:cs="Arial"/>
                <w:sz w:val="20"/>
                <w:lang w:val="fr-BE"/>
              </w:rPr>
              <w:t>Pour développer ses activités et assurer sa pérennité dans un contexte où les enjeux éthiques, environnementaux et sociétaux gagnent en importance, SPIE a inscrit le développement durable au cœur de sa stratégie de croissance avec l'ambition d'être un moteur de changement et de progrès durable pour l'ensemble de ses parties prenantes</w:t>
            </w:r>
            <w:r>
              <w:rPr>
                <w:rFonts w:cs="Arial"/>
                <w:sz w:val="20"/>
                <w:lang w:val="fr-BE"/>
              </w:rPr>
              <w:t>.</w:t>
            </w:r>
          </w:p>
        </w:tc>
      </w:tr>
      <w:tr w:rsidR="004A6B63" w:rsidRPr="009B366E" w14:paraId="0445245D" w14:textId="77777777" w:rsidTr="004A6B63">
        <w:tc>
          <w:tcPr>
            <w:tcW w:w="1980" w:type="dxa"/>
          </w:tcPr>
          <w:p w14:paraId="32ADD854" w14:textId="77777777" w:rsidR="004A6B63" w:rsidRDefault="004A6B63" w:rsidP="004A6B63">
            <w:pPr>
              <w:jc w:val="left"/>
              <w:rPr>
                <w:rFonts w:cs="Arial"/>
                <w:sz w:val="20"/>
                <w:lang w:val="fr-BE"/>
              </w:rPr>
            </w:pPr>
          </w:p>
        </w:tc>
        <w:tc>
          <w:tcPr>
            <w:tcW w:w="6854" w:type="dxa"/>
          </w:tcPr>
          <w:p w14:paraId="5250E3EF" w14:textId="77777777" w:rsidR="004A6B63" w:rsidRDefault="004A6B63" w:rsidP="004A6B63">
            <w:pPr>
              <w:rPr>
                <w:rFonts w:cs="Arial"/>
                <w:sz w:val="20"/>
                <w:lang w:val="fr-BE"/>
              </w:rPr>
            </w:pPr>
            <w:r>
              <w:rPr>
                <w:rFonts w:cs="Arial"/>
                <w:sz w:val="20"/>
                <w:lang w:val="fr-BE"/>
              </w:rPr>
              <w:t xml:space="preserve">La satisfaction de nos clients est notre priorité. Afin de fournir de l’excellence dans les différents domaines IT que nous couvrons, les hommes et les femmes de notre division ICS développent de nouvelles compétences et sont continuellement formés sur les nouvelles technologies. Nos services fonctionnent sur base des standards ITIL et sont organisés par pôles de compétence afin de mieux aux besoins de nos clients.  </w:t>
            </w:r>
          </w:p>
        </w:tc>
      </w:tr>
    </w:tbl>
    <w:p w14:paraId="2BB3616A" w14:textId="06E569FF" w:rsidR="004A6B63" w:rsidRPr="00D24289" w:rsidRDefault="004A6B63" w:rsidP="004A6B63">
      <w:pPr>
        <w:jc w:val="center"/>
        <w:rPr>
          <w:rFonts w:cs="Arial"/>
          <w:sz w:val="20"/>
          <w:lang w:val="fr-FR"/>
        </w:rPr>
      </w:pPr>
    </w:p>
    <w:p w14:paraId="2BDF3279" w14:textId="77777777" w:rsidR="00FE1DB1" w:rsidRDefault="00FE1DB1" w:rsidP="004A6B63">
      <w:pPr>
        <w:rPr>
          <w:rFonts w:cs="Arial"/>
          <w:sz w:val="20"/>
          <w:lang w:val="fr-BE"/>
        </w:rPr>
      </w:pPr>
    </w:p>
    <w:p w14:paraId="17413000" w14:textId="77777777" w:rsidR="00FE1DB1" w:rsidRDefault="00FE1DB1" w:rsidP="004A6B63">
      <w:pPr>
        <w:rPr>
          <w:rFonts w:cs="Arial"/>
          <w:sz w:val="20"/>
          <w:lang w:val="fr-BE"/>
        </w:rPr>
      </w:pPr>
    </w:p>
    <w:p w14:paraId="0400F017" w14:textId="77777777" w:rsidR="00FE1DB1" w:rsidRDefault="00FE1DB1" w:rsidP="004A6B63">
      <w:pPr>
        <w:rPr>
          <w:rFonts w:cs="Arial"/>
          <w:sz w:val="20"/>
          <w:lang w:val="fr-BE"/>
        </w:rPr>
      </w:pPr>
    </w:p>
    <w:p w14:paraId="3CD06E67" w14:textId="77777777" w:rsidR="00FE1DB1" w:rsidRDefault="00FE1DB1" w:rsidP="004A6B63">
      <w:pPr>
        <w:rPr>
          <w:rFonts w:cs="Arial"/>
          <w:sz w:val="20"/>
          <w:lang w:val="fr-BE"/>
        </w:rPr>
      </w:pPr>
    </w:p>
    <w:p w14:paraId="5A01394B" w14:textId="77777777" w:rsidR="00FE1DB1" w:rsidRDefault="00FE1DB1" w:rsidP="004A6B63">
      <w:pPr>
        <w:rPr>
          <w:rFonts w:cs="Arial"/>
          <w:sz w:val="20"/>
          <w:lang w:val="fr-BE"/>
        </w:rPr>
      </w:pPr>
    </w:p>
    <w:p w14:paraId="224A76E1" w14:textId="77777777" w:rsidR="00FE1DB1" w:rsidRDefault="00FE1DB1" w:rsidP="004A6B63">
      <w:pPr>
        <w:rPr>
          <w:rFonts w:cs="Arial"/>
          <w:sz w:val="20"/>
          <w:lang w:val="fr-BE"/>
        </w:rPr>
      </w:pPr>
    </w:p>
    <w:p w14:paraId="4EF28E72" w14:textId="77777777" w:rsidR="00FE1DB1" w:rsidRDefault="00FE1DB1" w:rsidP="004A6B63">
      <w:pPr>
        <w:rPr>
          <w:rFonts w:cs="Arial"/>
          <w:sz w:val="20"/>
          <w:lang w:val="fr-BE"/>
        </w:rPr>
      </w:pPr>
    </w:p>
    <w:p w14:paraId="66C0AB68" w14:textId="77777777" w:rsidR="00FE1DB1" w:rsidRDefault="00FE1DB1" w:rsidP="004A6B63">
      <w:pPr>
        <w:rPr>
          <w:rFonts w:cs="Arial"/>
          <w:sz w:val="20"/>
          <w:lang w:val="fr-BE"/>
        </w:rPr>
      </w:pPr>
    </w:p>
    <w:p w14:paraId="2EC5AC6F" w14:textId="77777777" w:rsidR="00FE1DB1" w:rsidRDefault="00FE1DB1" w:rsidP="004A6B63">
      <w:pPr>
        <w:rPr>
          <w:rFonts w:cs="Arial"/>
          <w:sz w:val="20"/>
          <w:lang w:val="fr-BE"/>
        </w:rPr>
      </w:pPr>
    </w:p>
    <w:p w14:paraId="4FA9943A" w14:textId="77777777" w:rsidR="00FE1DB1" w:rsidRDefault="00FE1DB1" w:rsidP="004A6B63">
      <w:pPr>
        <w:rPr>
          <w:rFonts w:cs="Arial"/>
          <w:sz w:val="20"/>
          <w:lang w:val="fr-BE"/>
        </w:rPr>
      </w:pPr>
    </w:p>
    <w:p w14:paraId="4ED1135A" w14:textId="77777777" w:rsidR="00FE1DB1" w:rsidRDefault="00FE1DB1" w:rsidP="004A6B63">
      <w:pPr>
        <w:rPr>
          <w:rFonts w:cs="Arial"/>
          <w:sz w:val="20"/>
          <w:lang w:val="fr-BE"/>
        </w:rPr>
      </w:pPr>
    </w:p>
    <w:p w14:paraId="563159A4" w14:textId="37A84E50" w:rsidR="004A6B63" w:rsidRDefault="004A6B63" w:rsidP="004A6B63">
      <w:pPr>
        <w:rPr>
          <w:rFonts w:cs="Arial"/>
          <w:sz w:val="20"/>
          <w:lang w:val="fr-BE"/>
        </w:rPr>
      </w:pPr>
      <w:r w:rsidRPr="00987C13">
        <w:rPr>
          <w:rFonts w:cs="Arial"/>
          <w:sz w:val="20"/>
          <w:lang w:val="fr-BE"/>
        </w:rPr>
        <w:lastRenderedPageBreak/>
        <w:t>En tant qu’intégrateur, expert en transformation Cloud et fourn</w:t>
      </w:r>
      <w:r>
        <w:rPr>
          <w:rFonts w:cs="Arial"/>
          <w:sz w:val="20"/>
          <w:lang w:val="fr-BE"/>
        </w:rPr>
        <w:t>isseur de Managed Services, la division</w:t>
      </w:r>
      <w:r w:rsidRPr="00987C13">
        <w:rPr>
          <w:rFonts w:cs="Arial"/>
          <w:sz w:val="20"/>
          <w:lang w:val="fr-BE"/>
        </w:rPr>
        <w:t xml:space="preserve"> ICS conçoit, intègre, opère et finance des solutions ICT complètes et modulables dans 5 domaines d’expertise technologique :</w:t>
      </w:r>
    </w:p>
    <w:p w14:paraId="3E48C9E9" w14:textId="77777777" w:rsidR="004A6B63" w:rsidRDefault="004A6B63" w:rsidP="004A6B63">
      <w:pPr>
        <w:rPr>
          <w:rFonts w:cs="Arial"/>
          <w:sz w:val="20"/>
          <w:lang w:val="fr-BE"/>
        </w:rPr>
      </w:pPr>
      <w:r>
        <w:rPr>
          <w:rFonts w:cs="Arial"/>
          <w:noProof/>
          <w:sz w:val="20"/>
          <w:lang w:val="fr-BE"/>
        </w:rPr>
        <w:drawing>
          <wp:inline distT="0" distB="0" distL="0" distR="0" wp14:anchorId="3FA1833C" wp14:editId="32345D54">
            <wp:extent cx="6036937" cy="3631348"/>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rt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36937" cy="3631348"/>
                    </a:xfrm>
                    <a:prstGeom prst="rect">
                      <a:avLst/>
                    </a:prstGeom>
                  </pic:spPr>
                </pic:pic>
              </a:graphicData>
            </a:graphic>
          </wp:inline>
        </w:drawing>
      </w:r>
    </w:p>
    <w:p w14:paraId="0976C79D" w14:textId="77777777" w:rsidR="004A6B63" w:rsidRDefault="004A6B63" w:rsidP="004A6B63">
      <w:pPr>
        <w:rPr>
          <w:rFonts w:cs="Arial"/>
          <w:sz w:val="20"/>
          <w:lang w:val="fr-BE"/>
        </w:rPr>
      </w:pPr>
    </w:p>
    <w:p w14:paraId="2CD48EF4" w14:textId="2105C507" w:rsidR="004A6B63" w:rsidRDefault="004A6B63" w:rsidP="004A6B63">
      <w:pPr>
        <w:rPr>
          <w:rFonts w:cs="Arial"/>
          <w:sz w:val="20"/>
          <w:lang w:val="fr-BE"/>
        </w:rPr>
      </w:pPr>
      <w:r>
        <w:rPr>
          <w:rFonts w:cs="Arial"/>
          <w:sz w:val="20"/>
          <w:lang w:val="fr-BE"/>
        </w:rPr>
        <w:t>Pour ces pôles d’expertise, nous vous proposons une palette de services sur-mesure :</w:t>
      </w:r>
    </w:p>
    <w:p w14:paraId="7564665F" w14:textId="27B839A2" w:rsidR="004A6B63" w:rsidRDefault="004A6B63" w:rsidP="004A6B63">
      <w:pPr>
        <w:rPr>
          <w:rFonts w:cs="Arial"/>
          <w:sz w:val="20"/>
          <w:lang w:val="fr-BE"/>
        </w:rPr>
      </w:pPr>
    </w:p>
    <w:p w14:paraId="737800CC" w14:textId="45C54C87" w:rsidR="00EF4E1B" w:rsidRPr="00697F10" w:rsidRDefault="004A6B63" w:rsidP="00FE1DB1">
      <w:pPr>
        <w:rPr>
          <w:rFonts w:cs="Arial"/>
          <w:sz w:val="20"/>
          <w:szCs w:val="18"/>
          <w:lang w:val="fr-BE"/>
        </w:rPr>
      </w:pPr>
      <w:r>
        <w:rPr>
          <w:rFonts w:cs="Arial"/>
          <w:noProof/>
          <w:sz w:val="20"/>
          <w:lang w:val="fr-BE"/>
        </w:rPr>
        <w:drawing>
          <wp:inline distT="0" distB="0" distL="0" distR="0" wp14:anchorId="697D3B87" wp14:editId="410E1B51">
            <wp:extent cx="5615940" cy="2632710"/>
            <wp:effectExtent l="0" t="0" r="3810" b="0"/>
            <wp:docPr id="5" name="Picture 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rt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5940" cy="2632710"/>
                    </a:xfrm>
                    <a:prstGeom prst="rect">
                      <a:avLst/>
                    </a:prstGeom>
                  </pic:spPr>
                </pic:pic>
              </a:graphicData>
            </a:graphic>
          </wp:inline>
        </w:drawing>
      </w:r>
    </w:p>
    <w:p w14:paraId="5DC37876" w14:textId="77777777" w:rsidR="00782795" w:rsidRPr="00697F10" w:rsidRDefault="00782795" w:rsidP="00534F2F">
      <w:pPr>
        <w:spacing w:after="0" w:line="276" w:lineRule="auto"/>
        <w:rPr>
          <w:rFonts w:cs="Arial"/>
          <w:sz w:val="20"/>
          <w:szCs w:val="18"/>
          <w:lang w:val="fr-BE"/>
        </w:rPr>
        <w:sectPr w:rsidR="00782795" w:rsidRPr="00697F10" w:rsidSect="001B62AC">
          <w:footerReference w:type="default" r:id="rId28"/>
          <w:pgSz w:w="11906" w:h="16838"/>
          <w:pgMar w:top="1644" w:right="1531" w:bottom="2268" w:left="1531" w:header="284" w:footer="0" w:gutter="0"/>
          <w:pgNumType w:start="1"/>
          <w:cols w:space="708"/>
          <w:docGrid w:linePitch="360"/>
        </w:sectPr>
      </w:pPr>
    </w:p>
    <w:p w14:paraId="2EF12581" w14:textId="2A1C76C9" w:rsidR="00C44969" w:rsidRPr="00697F10" w:rsidRDefault="00C44969" w:rsidP="00305D3A">
      <w:pPr>
        <w:pStyle w:val="Heading1"/>
        <w:numPr>
          <w:ilvl w:val="0"/>
          <w:numId w:val="9"/>
        </w:numPr>
        <w:rPr>
          <w:rFonts w:cs="Arial"/>
          <w:color w:val="0F1E5A"/>
        </w:rPr>
      </w:pPr>
      <w:bookmarkStart w:id="6" w:name="_Toc536515758"/>
      <w:r w:rsidRPr="00697F10">
        <w:rPr>
          <w:rFonts w:cs="Arial"/>
          <w:color w:val="0F1E5A"/>
        </w:rPr>
        <w:lastRenderedPageBreak/>
        <w:t>Notre gamme de produits et services</w:t>
      </w:r>
      <w:bookmarkEnd w:id="6"/>
      <w:r w:rsidR="004A6B63">
        <w:rPr>
          <w:rFonts w:cs="Arial"/>
          <w:color w:val="0F1E5A"/>
        </w:rPr>
        <w:t xml:space="preserve"> « Printing &amp; Document Management »</w:t>
      </w:r>
    </w:p>
    <w:p w14:paraId="74388925" w14:textId="77777777" w:rsidR="00A53202" w:rsidRPr="00697F10" w:rsidRDefault="00C44969" w:rsidP="00C44969">
      <w:pPr>
        <w:spacing w:before="0" w:after="200"/>
        <w:rPr>
          <w:rFonts w:cs="Arial"/>
          <w:sz w:val="20"/>
          <w:lang w:val="fr-BE"/>
        </w:rPr>
      </w:pPr>
      <w:r w:rsidRPr="00697F10">
        <w:rPr>
          <w:rFonts w:cs="Arial"/>
          <w:sz w:val="20"/>
          <w:lang w:val="fr-BE"/>
        </w:rPr>
        <w:t xml:space="preserve">En tant que courtier, </w:t>
      </w:r>
      <w:r w:rsidR="002B1D99" w:rsidRPr="002B1D99">
        <w:rPr>
          <w:rFonts w:cs="Arial"/>
          <w:sz w:val="20"/>
          <w:lang w:val="fr-BE"/>
        </w:rPr>
        <w:t>SPIE Belgium – Division ICS</w:t>
      </w:r>
      <w:r w:rsidRPr="00697F10">
        <w:rPr>
          <w:rFonts w:cs="Arial"/>
          <w:sz w:val="20"/>
          <w:lang w:val="fr-BE"/>
        </w:rPr>
        <w:t xml:space="preserve"> analyse et propose à ses clients des solutions adaptées à l’environnement, aux besoins et aux objectifs et contraintes du client (y compris budgétaires):</w:t>
      </w:r>
      <w:r w:rsidR="00A53202" w:rsidRPr="00697F10">
        <w:rPr>
          <w:rFonts w:cs="Arial"/>
          <w:sz w:val="20"/>
          <w:lang w:val="fr-BE"/>
        </w:rPr>
        <w:t xml:space="preserve">Et ce en respectant les normes ISO9001 et 14001 pour le périmètre de la société. </w:t>
      </w:r>
    </w:p>
    <w:p w14:paraId="37F254FE" w14:textId="77777777" w:rsidR="00C44969" w:rsidRPr="00697F10" w:rsidRDefault="00697F10" w:rsidP="00782795">
      <w:pPr>
        <w:spacing w:before="0" w:after="200"/>
        <w:jc w:val="center"/>
        <w:rPr>
          <w:rFonts w:cs="Arial"/>
          <w:sz w:val="20"/>
          <w:lang w:val="fr-BE"/>
        </w:rPr>
      </w:pPr>
      <w:r>
        <w:rPr>
          <w:noProof/>
        </w:rPr>
        <w:drawing>
          <wp:inline distT="0" distB="0" distL="0" distR="0" wp14:anchorId="3DAC4F8C" wp14:editId="16748C7F">
            <wp:extent cx="8025319" cy="419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28946" cy="4199472"/>
                    </a:xfrm>
                    <a:prstGeom prst="rect">
                      <a:avLst/>
                    </a:prstGeom>
                  </pic:spPr>
                </pic:pic>
              </a:graphicData>
            </a:graphic>
          </wp:inline>
        </w:drawing>
      </w:r>
    </w:p>
    <w:p w14:paraId="66B3542F" w14:textId="77777777" w:rsidR="00782795" w:rsidRPr="00697F10" w:rsidRDefault="00782795" w:rsidP="00C44969">
      <w:pPr>
        <w:spacing w:before="0" w:after="0"/>
        <w:jc w:val="left"/>
        <w:rPr>
          <w:rFonts w:cs="Arial"/>
          <w:sz w:val="20"/>
          <w:lang w:val="fr-BE"/>
        </w:rPr>
        <w:sectPr w:rsidR="00782795" w:rsidRPr="00697F10" w:rsidSect="00CF64F5">
          <w:headerReference w:type="default" r:id="rId30"/>
          <w:footerReference w:type="default" r:id="rId31"/>
          <w:pgSz w:w="16838" w:h="11906" w:orient="landscape"/>
          <w:pgMar w:top="1531" w:right="1644" w:bottom="1531" w:left="1418" w:header="284" w:footer="0" w:gutter="0"/>
          <w:cols w:space="708"/>
          <w:docGrid w:linePitch="360"/>
        </w:sectPr>
      </w:pPr>
    </w:p>
    <w:p w14:paraId="08B18CF5" w14:textId="77777777" w:rsidR="00026E04" w:rsidRPr="00697F10" w:rsidRDefault="00ED278D" w:rsidP="00305D3A">
      <w:pPr>
        <w:pStyle w:val="Heading1"/>
        <w:numPr>
          <w:ilvl w:val="0"/>
          <w:numId w:val="9"/>
        </w:numPr>
        <w:rPr>
          <w:rFonts w:cs="Arial"/>
          <w:color w:val="0F1E5A"/>
        </w:rPr>
      </w:pPr>
      <w:bookmarkStart w:id="7" w:name="_Toc536515759"/>
      <w:r w:rsidRPr="00697F10">
        <w:rPr>
          <w:rFonts w:cs="Arial"/>
          <w:color w:val="0F1E5A"/>
        </w:rPr>
        <w:lastRenderedPageBreak/>
        <w:t xml:space="preserve">Notre </w:t>
      </w:r>
      <w:r w:rsidR="00026E04" w:rsidRPr="00697F10">
        <w:rPr>
          <w:rFonts w:cs="Arial"/>
          <w:color w:val="0F1E5A"/>
        </w:rPr>
        <w:t>Stratégie</w:t>
      </w:r>
      <w:bookmarkEnd w:id="7"/>
      <w:r w:rsidR="00026E04" w:rsidRPr="00697F10">
        <w:rPr>
          <w:rFonts w:cs="Arial"/>
          <w:color w:val="0F1E5A"/>
        </w:rPr>
        <w:t xml:space="preserve"> </w:t>
      </w:r>
    </w:p>
    <w:p w14:paraId="1E794C7A" w14:textId="77777777" w:rsidR="00FC14BE" w:rsidRPr="00697F10" w:rsidRDefault="00200E1B" w:rsidP="00807F55">
      <w:pPr>
        <w:spacing w:after="0" w:line="276" w:lineRule="auto"/>
        <w:rPr>
          <w:rFonts w:cs="Arial"/>
          <w:szCs w:val="18"/>
          <w:lang w:val="fr-BE"/>
        </w:rPr>
      </w:pPr>
      <w:r w:rsidRPr="00697F10">
        <w:rPr>
          <w:rFonts w:cs="Arial"/>
          <w:noProof/>
          <w:szCs w:val="18"/>
          <w:lang w:val="fr-BE" w:eastAsia="fr-BE"/>
        </w:rPr>
        <w:drawing>
          <wp:anchor distT="0" distB="0" distL="114300" distR="114300" simplePos="0" relativeHeight="251679744" behindDoc="0" locked="0" layoutInCell="1" allowOverlap="1" wp14:anchorId="103EA76D" wp14:editId="4EA9B86B">
            <wp:simplePos x="902525" y="1864426"/>
            <wp:positionH relativeFrom="column">
              <wp:align>left</wp:align>
            </wp:positionH>
            <wp:positionV relativeFrom="paragraph">
              <wp:align>top</wp:align>
            </wp:positionV>
            <wp:extent cx="8229600" cy="3962400"/>
            <wp:effectExtent l="0" t="19050" r="0" b="9525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14:paraId="2E77A403" w14:textId="77777777" w:rsidR="00FC14BE" w:rsidRPr="00697F10" w:rsidRDefault="00FC14BE" w:rsidP="00FC14BE">
      <w:pPr>
        <w:rPr>
          <w:rFonts w:cs="Arial"/>
          <w:szCs w:val="18"/>
          <w:lang w:val="fr-BE"/>
        </w:rPr>
      </w:pPr>
    </w:p>
    <w:p w14:paraId="3EDBC9B4" w14:textId="77777777" w:rsidR="00FC14BE" w:rsidRPr="00697F10" w:rsidRDefault="00FC14BE" w:rsidP="00FC14BE">
      <w:pPr>
        <w:rPr>
          <w:rFonts w:cs="Arial"/>
          <w:szCs w:val="18"/>
          <w:lang w:val="fr-BE"/>
        </w:rPr>
      </w:pPr>
    </w:p>
    <w:p w14:paraId="10D5C43A" w14:textId="77777777" w:rsidR="00FC14BE" w:rsidRPr="00697F10" w:rsidRDefault="00FC14BE" w:rsidP="00FC14BE">
      <w:pPr>
        <w:rPr>
          <w:rFonts w:cs="Arial"/>
          <w:szCs w:val="18"/>
          <w:lang w:val="fr-BE"/>
        </w:rPr>
      </w:pPr>
    </w:p>
    <w:p w14:paraId="73D5A3A2" w14:textId="77777777" w:rsidR="00FC14BE" w:rsidRPr="00697F10" w:rsidRDefault="00FC14BE" w:rsidP="00FC14BE">
      <w:pPr>
        <w:rPr>
          <w:rFonts w:cs="Arial"/>
          <w:szCs w:val="18"/>
          <w:lang w:val="fr-BE"/>
        </w:rPr>
      </w:pPr>
    </w:p>
    <w:p w14:paraId="65F37164" w14:textId="77777777" w:rsidR="00FC14BE" w:rsidRPr="00697F10" w:rsidRDefault="00FC14BE" w:rsidP="00807F55">
      <w:pPr>
        <w:spacing w:after="0" w:line="276" w:lineRule="auto"/>
        <w:rPr>
          <w:rFonts w:cs="Arial"/>
          <w:szCs w:val="18"/>
          <w:lang w:val="fr-BE"/>
        </w:rPr>
      </w:pPr>
    </w:p>
    <w:p w14:paraId="4751E6C3" w14:textId="77777777" w:rsidR="00026E04" w:rsidRPr="00697F10" w:rsidRDefault="00FC14BE" w:rsidP="00807F55">
      <w:pPr>
        <w:spacing w:after="0" w:line="276" w:lineRule="auto"/>
        <w:rPr>
          <w:rFonts w:cs="Arial"/>
          <w:szCs w:val="18"/>
          <w:lang w:val="fr-BE"/>
        </w:rPr>
      </w:pPr>
      <w:r w:rsidRPr="00697F10">
        <w:rPr>
          <w:rFonts w:cs="Arial"/>
          <w:szCs w:val="18"/>
          <w:lang w:val="fr-BE"/>
        </w:rPr>
        <w:br w:type="textWrapping" w:clear="all"/>
      </w:r>
    </w:p>
    <w:p w14:paraId="2C0EB416" w14:textId="77777777" w:rsidR="00534F2F" w:rsidRPr="00697F10" w:rsidRDefault="00534F2F" w:rsidP="00807F55">
      <w:pPr>
        <w:spacing w:after="0" w:line="276" w:lineRule="auto"/>
        <w:rPr>
          <w:rFonts w:cs="Arial"/>
          <w:szCs w:val="18"/>
          <w:lang w:val="fr-BE"/>
        </w:rPr>
      </w:pPr>
    </w:p>
    <w:p w14:paraId="4B1F8363" w14:textId="77777777" w:rsidR="00FC14BE" w:rsidRPr="00697F10" w:rsidRDefault="00200E1B" w:rsidP="00305D3A">
      <w:pPr>
        <w:pStyle w:val="Heading1"/>
        <w:numPr>
          <w:ilvl w:val="0"/>
          <w:numId w:val="9"/>
        </w:numPr>
        <w:rPr>
          <w:rFonts w:cs="Arial"/>
          <w:color w:val="0F1E5A"/>
        </w:rPr>
      </w:pPr>
      <w:bookmarkStart w:id="8" w:name="_Toc536515760"/>
      <w:r w:rsidRPr="00697F10">
        <w:rPr>
          <w:rFonts w:cs="Arial"/>
          <w:color w:val="0F1E5A"/>
        </w:rPr>
        <w:lastRenderedPageBreak/>
        <w:t>Organigramme</w:t>
      </w:r>
      <w:bookmarkEnd w:id="8"/>
    </w:p>
    <w:p w14:paraId="13004D2D" w14:textId="77777777" w:rsidR="00FC14BE" w:rsidRPr="00697F10" w:rsidRDefault="00CF64F5" w:rsidP="00CF64F5">
      <w:pPr>
        <w:jc w:val="center"/>
        <w:rPr>
          <w:rFonts w:cs="Arial"/>
          <w:lang w:val="fr-BE" w:eastAsia="ko-KR"/>
        </w:rPr>
      </w:pPr>
      <w:r w:rsidRPr="00697F10">
        <w:rPr>
          <w:rFonts w:cs="Arial"/>
          <w:noProof/>
          <w:lang w:val="fr-BE" w:eastAsia="ko-KR"/>
        </w:rPr>
        <w:drawing>
          <wp:inline distT="0" distB="0" distL="0" distR="0" wp14:anchorId="6014C712" wp14:editId="1825F474">
            <wp:extent cx="6858000" cy="4584629"/>
            <wp:effectExtent l="0" t="0" r="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Organigramme Fonctionnel_Vpie.jpg"/>
                    <pic:cNvPicPr/>
                  </pic:nvPicPr>
                  <pic:blipFill>
                    <a:blip r:embed="rId37"/>
                    <a:stretch>
                      <a:fillRect/>
                    </a:stretch>
                  </pic:blipFill>
                  <pic:spPr>
                    <a:xfrm>
                      <a:off x="0" y="0"/>
                      <a:ext cx="6864242" cy="4588802"/>
                    </a:xfrm>
                    <a:prstGeom prst="rect">
                      <a:avLst/>
                    </a:prstGeom>
                  </pic:spPr>
                </pic:pic>
              </a:graphicData>
            </a:graphic>
          </wp:inline>
        </w:drawing>
      </w:r>
    </w:p>
    <w:p w14:paraId="0D9D7385" w14:textId="77777777" w:rsidR="00812780" w:rsidRPr="00697F10" w:rsidRDefault="00812780" w:rsidP="00FC14BE">
      <w:pPr>
        <w:tabs>
          <w:tab w:val="center" w:pos="6888"/>
        </w:tabs>
        <w:rPr>
          <w:rFonts w:cs="Arial"/>
          <w:lang w:val="fr-BE" w:eastAsia="ko-KR"/>
        </w:rPr>
        <w:sectPr w:rsidR="00812780" w:rsidRPr="00697F10" w:rsidSect="00CF64F5">
          <w:pgSz w:w="16838" w:h="11906" w:orient="landscape"/>
          <w:pgMar w:top="1531" w:right="1644" w:bottom="2268" w:left="1418" w:header="284" w:footer="0" w:gutter="0"/>
          <w:cols w:space="708"/>
          <w:docGrid w:linePitch="360"/>
        </w:sectPr>
      </w:pPr>
    </w:p>
    <w:p w14:paraId="6C656352" w14:textId="77777777" w:rsidR="00004494" w:rsidRPr="00697F10" w:rsidRDefault="00004494" w:rsidP="00305D3A">
      <w:pPr>
        <w:pStyle w:val="Heading1"/>
        <w:numPr>
          <w:ilvl w:val="0"/>
          <w:numId w:val="9"/>
        </w:numPr>
        <w:rPr>
          <w:rFonts w:cs="Arial"/>
          <w:color w:val="0F1E5A"/>
        </w:rPr>
      </w:pPr>
      <w:bookmarkStart w:id="9" w:name="_Toc536515761"/>
      <w:r w:rsidRPr="00697F10">
        <w:rPr>
          <w:rFonts w:cs="Arial"/>
          <w:color w:val="0F1E5A"/>
        </w:rPr>
        <w:lastRenderedPageBreak/>
        <w:t>Politique et Stratégie Qualité</w:t>
      </w:r>
      <w:bookmarkEnd w:id="9"/>
    </w:p>
    <w:p w14:paraId="08A02EDD" w14:textId="77777777" w:rsidR="00857660" w:rsidRPr="00697F10" w:rsidRDefault="00004494" w:rsidP="00305D3A">
      <w:pPr>
        <w:pStyle w:val="Heading2"/>
        <w:numPr>
          <w:ilvl w:val="1"/>
          <w:numId w:val="10"/>
        </w:numPr>
        <w:rPr>
          <w:rFonts w:cs="Arial"/>
          <w:b/>
          <w:color w:val="2F377F"/>
        </w:rPr>
      </w:pPr>
      <w:bookmarkStart w:id="10" w:name="_Toc497733571"/>
      <w:bookmarkStart w:id="11" w:name="_Toc497733683"/>
      <w:bookmarkStart w:id="12" w:name="_Toc497733714"/>
      <w:bookmarkStart w:id="13" w:name="_Toc497828013"/>
      <w:bookmarkStart w:id="14" w:name="_Toc497733578"/>
      <w:bookmarkStart w:id="15" w:name="_Toc497733690"/>
      <w:bookmarkStart w:id="16" w:name="_Toc497733721"/>
      <w:bookmarkStart w:id="17" w:name="_Toc497828020"/>
      <w:bookmarkStart w:id="18" w:name="_Toc536515762"/>
      <w:bookmarkEnd w:id="10"/>
      <w:bookmarkEnd w:id="11"/>
      <w:bookmarkEnd w:id="12"/>
      <w:bookmarkEnd w:id="13"/>
      <w:bookmarkEnd w:id="14"/>
      <w:bookmarkEnd w:id="15"/>
      <w:bookmarkEnd w:id="16"/>
      <w:bookmarkEnd w:id="17"/>
      <w:r w:rsidRPr="00697F10">
        <w:rPr>
          <w:rFonts w:cs="Arial"/>
          <w:b/>
          <w:color w:val="2F377F"/>
        </w:rPr>
        <w:t>Objectif  du manuel  qualité</w:t>
      </w:r>
      <w:bookmarkEnd w:id="18"/>
    </w:p>
    <w:p w14:paraId="04328152" w14:textId="77777777" w:rsidR="00857660" w:rsidRPr="00697F10" w:rsidRDefault="00857660" w:rsidP="00482936">
      <w:pPr>
        <w:rPr>
          <w:rFonts w:cs="Arial"/>
          <w:b/>
          <w:sz w:val="20"/>
          <w:szCs w:val="20"/>
          <w:lang w:val="fr-BE"/>
        </w:rPr>
      </w:pPr>
      <w:r w:rsidRPr="00697F10">
        <w:rPr>
          <w:rFonts w:cs="Arial"/>
          <w:sz w:val="20"/>
          <w:szCs w:val="20"/>
          <w:lang w:val="fr-BE"/>
        </w:rPr>
        <w:t>Le  manuel qualité décrit le Système de Management de la Qualité de l’entreprise pour répondre aux besoins et attentes des clients, à la politique qualité, et aux exigences de la norme ISO 9001 version 2015.</w:t>
      </w:r>
    </w:p>
    <w:p w14:paraId="2097E0A3" w14:textId="7A224D9B" w:rsidR="00857660" w:rsidRPr="00697F10" w:rsidRDefault="00857660" w:rsidP="00482936">
      <w:pPr>
        <w:rPr>
          <w:rFonts w:cs="Arial"/>
          <w:b/>
          <w:sz w:val="20"/>
          <w:szCs w:val="20"/>
          <w:lang w:val="fr-BE"/>
        </w:rPr>
      </w:pPr>
      <w:r w:rsidRPr="00697F10">
        <w:rPr>
          <w:rFonts w:cs="Arial"/>
          <w:sz w:val="20"/>
          <w:szCs w:val="20"/>
          <w:lang w:val="fr-BE"/>
        </w:rPr>
        <w:t>Le manuel  qualité est à usage externe et interne</w:t>
      </w:r>
      <w:r w:rsidR="000A7807">
        <w:rPr>
          <w:rFonts w:cs="Arial"/>
          <w:sz w:val="20"/>
          <w:szCs w:val="20"/>
          <w:lang w:val="fr-BE"/>
        </w:rPr>
        <w:t> ;</w:t>
      </w:r>
      <w:r w:rsidRPr="00697F10">
        <w:rPr>
          <w:rFonts w:cs="Arial"/>
          <w:sz w:val="20"/>
          <w:szCs w:val="20"/>
          <w:lang w:val="fr-BE"/>
        </w:rPr>
        <w:t xml:space="preserve"> il est complété par un manuel de processus à usage interne. </w:t>
      </w:r>
    </w:p>
    <w:p w14:paraId="7D918961" w14:textId="77777777" w:rsidR="008C1A18" w:rsidRPr="00697F10" w:rsidRDefault="008C1A18" w:rsidP="00004494">
      <w:pPr>
        <w:pStyle w:val="Heading1"/>
        <w:rPr>
          <w:rFonts w:cs="Arial"/>
          <w:b w:val="0"/>
          <w:color w:val="auto"/>
          <w:sz w:val="20"/>
          <w:szCs w:val="20"/>
        </w:rPr>
      </w:pPr>
    </w:p>
    <w:p w14:paraId="535048F8" w14:textId="77777777" w:rsidR="008C1A18" w:rsidRPr="00697F10" w:rsidRDefault="008C1A18" w:rsidP="00305D3A">
      <w:pPr>
        <w:pStyle w:val="Heading2"/>
        <w:numPr>
          <w:ilvl w:val="1"/>
          <w:numId w:val="10"/>
        </w:numPr>
        <w:rPr>
          <w:rFonts w:cs="Arial"/>
          <w:b/>
          <w:color w:val="2F377F"/>
        </w:rPr>
      </w:pPr>
      <w:bookmarkStart w:id="19" w:name="_Toc536515763"/>
      <w:r w:rsidRPr="00697F10">
        <w:rPr>
          <w:rFonts w:cs="Arial"/>
          <w:b/>
          <w:color w:val="2F377F"/>
        </w:rPr>
        <w:t>Cible du manuel Qualité</w:t>
      </w:r>
      <w:bookmarkEnd w:id="19"/>
    </w:p>
    <w:p w14:paraId="4A0C4050" w14:textId="77777777" w:rsidR="008C1A18" w:rsidRPr="00697F10" w:rsidRDefault="008C1A18" w:rsidP="00482936">
      <w:pPr>
        <w:rPr>
          <w:rFonts w:cs="Arial"/>
          <w:b/>
          <w:sz w:val="20"/>
          <w:szCs w:val="20"/>
          <w:lang w:val="fr-BE"/>
        </w:rPr>
      </w:pPr>
      <w:r w:rsidRPr="00697F10">
        <w:rPr>
          <w:rFonts w:cs="Arial"/>
          <w:sz w:val="20"/>
          <w:szCs w:val="20"/>
          <w:lang w:val="fr-BE"/>
        </w:rPr>
        <w:t>Il s’adresse à l’ensemble de nos clients :</w:t>
      </w:r>
    </w:p>
    <w:p w14:paraId="530C1E52" w14:textId="77777777" w:rsidR="008C1A18" w:rsidRPr="00697F10" w:rsidRDefault="008C1A18" w:rsidP="00F824E5">
      <w:pPr>
        <w:pStyle w:val="ListParagraph"/>
        <w:numPr>
          <w:ilvl w:val="0"/>
          <w:numId w:val="14"/>
        </w:numPr>
        <w:rPr>
          <w:rFonts w:cs="Arial"/>
          <w:sz w:val="20"/>
          <w:szCs w:val="20"/>
          <w:lang w:val="fr-BE"/>
        </w:rPr>
      </w:pPr>
      <w:r w:rsidRPr="00697F10">
        <w:rPr>
          <w:rFonts w:cs="Arial"/>
          <w:sz w:val="20"/>
          <w:szCs w:val="20"/>
          <w:lang w:val="fr-BE"/>
        </w:rPr>
        <w:t>Pour leur donner confiance dans notre organisation afin de satisfaire leurs exigences.</w:t>
      </w:r>
    </w:p>
    <w:p w14:paraId="12F400CA" w14:textId="77777777" w:rsidR="008C1A18" w:rsidRPr="00697F10" w:rsidRDefault="008C1A18" w:rsidP="00482936">
      <w:pPr>
        <w:rPr>
          <w:rFonts w:cs="Arial"/>
          <w:b/>
          <w:sz w:val="20"/>
          <w:szCs w:val="20"/>
          <w:lang w:val="fr-BE"/>
        </w:rPr>
      </w:pPr>
      <w:r w:rsidRPr="00697F10">
        <w:rPr>
          <w:rFonts w:cs="Arial"/>
          <w:sz w:val="20"/>
          <w:szCs w:val="20"/>
          <w:lang w:val="fr-BE"/>
        </w:rPr>
        <w:t xml:space="preserve">Il s’adresse à nos partenaires : </w:t>
      </w:r>
    </w:p>
    <w:p w14:paraId="35CF066C" w14:textId="77777777" w:rsidR="008C1A18" w:rsidRPr="00697F10" w:rsidRDefault="008C1A18" w:rsidP="00F824E5">
      <w:pPr>
        <w:pStyle w:val="ListParagraph"/>
        <w:numPr>
          <w:ilvl w:val="0"/>
          <w:numId w:val="14"/>
        </w:numPr>
        <w:rPr>
          <w:rFonts w:cs="Arial"/>
          <w:sz w:val="20"/>
          <w:szCs w:val="20"/>
          <w:lang w:val="fr-BE"/>
        </w:rPr>
      </w:pPr>
      <w:r w:rsidRPr="00697F10">
        <w:rPr>
          <w:rFonts w:cs="Arial"/>
          <w:sz w:val="20"/>
          <w:szCs w:val="20"/>
          <w:lang w:val="fr-BE"/>
        </w:rPr>
        <w:t>Pour leur confirmer notre management de la performance</w:t>
      </w:r>
    </w:p>
    <w:p w14:paraId="62362A2F" w14:textId="77777777" w:rsidR="008C1A18" w:rsidRPr="00697F10" w:rsidRDefault="008C1A18" w:rsidP="00F824E5">
      <w:pPr>
        <w:pStyle w:val="ListParagraph"/>
        <w:numPr>
          <w:ilvl w:val="0"/>
          <w:numId w:val="14"/>
        </w:numPr>
        <w:rPr>
          <w:rFonts w:cs="Arial"/>
          <w:sz w:val="20"/>
          <w:szCs w:val="20"/>
          <w:lang w:val="fr-BE"/>
        </w:rPr>
      </w:pPr>
      <w:r w:rsidRPr="00697F10">
        <w:rPr>
          <w:rFonts w:cs="Arial"/>
          <w:sz w:val="20"/>
          <w:szCs w:val="20"/>
          <w:lang w:val="fr-BE"/>
        </w:rPr>
        <w:t xml:space="preserve">Pour nous engager sur notre politique de croissance soutenue et rentable </w:t>
      </w:r>
    </w:p>
    <w:p w14:paraId="52FD3BD1" w14:textId="77777777" w:rsidR="008C1A18" w:rsidRPr="00697F10" w:rsidRDefault="008C1A18" w:rsidP="00482936">
      <w:pPr>
        <w:rPr>
          <w:rFonts w:cs="Arial"/>
          <w:b/>
          <w:sz w:val="20"/>
          <w:szCs w:val="20"/>
          <w:lang w:val="fr-BE"/>
        </w:rPr>
      </w:pPr>
      <w:r w:rsidRPr="00697F10">
        <w:rPr>
          <w:rFonts w:cs="Arial"/>
          <w:sz w:val="20"/>
          <w:szCs w:val="20"/>
          <w:lang w:val="fr-BE"/>
        </w:rPr>
        <w:t xml:space="preserve">Il s’adresse aux collaborateurs de l’entreprise : </w:t>
      </w:r>
    </w:p>
    <w:p w14:paraId="57ECAC99" w14:textId="77777777" w:rsidR="008C1A18" w:rsidRPr="00697F10" w:rsidRDefault="008C1A18" w:rsidP="00F824E5">
      <w:pPr>
        <w:pStyle w:val="ListParagraph"/>
        <w:numPr>
          <w:ilvl w:val="0"/>
          <w:numId w:val="14"/>
        </w:numPr>
        <w:rPr>
          <w:rFonts w:cs="Arial"/>
          <w:b/>
          <w:sz w:val="20"/>
          <w:szCs w:val="20"/>
        </w:rPr>
      </w:pPr>
      <w:r w:rsidRPr="00697F10">
        <w:rPr>
          <w:rFonts w:cs="Arial"/>
          <w:sz w:val="20"/>
          <w:szCs w:val="20"/>
        </w:rPr>
        <w:t>Pour traduire la politique qualité</w:t>
      </w:r>
    </w:p>
    <w:p w14:paraId="2DA64419" w14:textId="77777777" w:rsidR="008C1A18" w:rsidRPr="00697F10" w:rsidRDefault="008C1A18" w:rsidP="00F824E5">
      <w:pPr>
        <w:pStyle w:val="ListParagraph"/>
        <w:numPr>
          <w:ilvl w:val="0"/>
          <w:numId w:val="14"/>
        </w:numPr>
        <w:rPr>
          <w:rFonts w:cs="Arial"/>
          <w:b/>
          <w:sz w:val="20"/>
          <w:szCs w:val="20"/>
          <w:lang w:val="fr-BE"/>
        </w:rPr>
      </w:pPr>
      <w:r w:rsidRPr="00697F10">
        <w:rPr>
          <w:rFonts w:cs="Arial"/>
          <w:sz w:val="20"/>
          <w:szCs w:val="20"/>
          <w:lang w:val="fr-BE"/>
        </w:rPr>
        <w:t>Pour motiver chacun dans l’engagement de satisfaction client et dans l’action d’amélioration du système.</w:t>
      </w:r>
    </w:p>
    <w:p w14:paraId="5E8F36BE" w14:textId="77777777" w:rsidR="008C1A18" w:rsidRPr="00697F10" w:rsidRDefault="008C1A18" w:rsidP="008C1A18">
      <w:pPr>
        <w:pStyle w:val="Heading1"/>
        <w:tabs>
          <w:tab w:val="clear" w:pos="360"/>
        </w:tabs>
        <w:rPr>
          <w:rFonts w:cs="Arial"/>
          <w:b w:val="0"/>
          <w:color w:val="auto"/>
          <w:sz w:val="20"/>
          <w:szCs w:val="20"/>
        </w:rPr>
      </w:pPr>
    </w:p>
    <w:p w14:paraId="3733F1B0" w14:textId="77777777" w:rsidR="00ED278D" w:rsidRPr="00697F10" w:rsidRDefault="00ED278D" w:rsidP="00305D3A">
      <w:pPr>
        <w:pStyle w:val="Heading2"/>
        <w:numPr>
          <w:ilvl w:val="1"/>
          <w:numId w:val="10"/>
        </w:numPr>
        <w:rPr>
          <w:rFonts w:cs="Arial"/>
          <w:b/>
          <w:color w:val="2F377F"/>
        </w:rPr>
      </w:pPr>
      <w:bookmarkStart w:id="20" w:name="_Toc536515764"/>
      <w:r w:rsidRPr="00697F10">
        <w:rPr>
          <w:rFonts w:cs="Arial"/>
          <w:b/>
          <w:color w:val="2F377F"/>
        </w:rPr>
        <w:t>Gestion du manuel qualité</w:t>
      </w:r>
      <w:bookmarkEnd w:id="20"/>
    </w:p>
    <w:p w14:paraId="5ECBBE88" w14:textId="77777777" w:rsidR="008C1A18" w:rsidRPr="00697F10" w:rsidRDefault="00ED278D" w:rsidP="00F824E5">
      <w:pPr>
        <w:rPr>
          <w:rFonts w:cs="Arial"/>
          <w:sz w:val="20"/>
          <w:szCs w:val="20"/>
          <w:lang w:val="fr-BE"/>
        </w:rPr>
      </w:pPr>
      <w:r w:rsidRPr="00697F10">
        <w:rPr>
          <w:rFonts w:cs="Arial"/>
          <w:sz w:val="20"/>
          <w:szCs w:val="20"/>
          <w:lang w:val="fr-BE"/>
        </w:rPr>
        <w:t xml:space="preserve"> Le manuel qualité est rédiger par le Responsable Qualité, Il est approuvé par les dirigeants de l’entreprise.</w:t>
      </w:r>
    </w:p>
    <w:p w14:paraId="49596031" w14:textId="77777777" w:rsidR="00ED278D" w:rsidRPr="00697F10" w:rsidRDefault="00ED278D" w:rsidP="00F824E5">
      <w:pPr>
        <w:rPr>
          <w:rFonts w:cs="Arial"/>
          <w:sz w:val="20"/>
          <w:szCs w:val="20"/>
        </w:rPr>
      </w:pPr>
      <w:r w:rsidRPr="00697F10">
        <w:rPr>
          <w:rFonts w:cs="Arial"/>
          <w:sz w:val="20"/>
          <w:szCs w:val="20"/>
          <w:lang w:val="fr-BE"/>
        </w:rPr>
        <w:t xml:space="preserve">Il est diffusé sur notre site Internet et mis  à disposition en interne. </w:t>
      </w:r>
      <w:r w:rsidRPr="00697F10">
        <w:rPr>
          <w:rFonts w:cs="Arial"/>
          <w:sz w:val="20"/>
          <w:szCs w:val="20"/>
        </w:rPr>
        <w:t xml:space="preserve">Son évolution suit le même cheminement. </w:t>
      </w:r>
    </w:p>
    <w:p w14:paraId="04CC0A27" w14:textId="77777777" w:rsidR="00FC14BE" w:rsidRPr="00697F10" w:rsidRDefault="00FC14BE" w:rsidP="00F824E5">
      <w:pPr>
        <w:rPr>
          <w:rFonts w:cs="Arial"/>
          <w:sz w:val="20"/>
          <w:szCs w:val="20"/>
        </w:rPr>
      </w:pPr>
    </w:p>
    <w:p w14:paraId="22AE1F2F" w14:textId="77777777" w:rsidR="00FC14BE" w:rsidRPr="00697F10" w:rsidRDefault="00FC14BE" w:rsidP="00F824E5">
      <w:pPr>
        <w:rPr>
          <w:rFonts w:cs="Arial"/>
          <w:sz w:val="20"/>
          <w:szCs w:val="20"/>
        </w:rPr>
        <w:sectPr w:rsidR="00FC14BE" w:rsidRPr="00697F10" w:rsidSect="00FB05E3">
          <w:headerReference w:type="default" r:id="rId38"/>
          <w:footerReference w:type="default" r:id="rId39"/>
          <w:pgSz w:w="11906" w:h="16838"/>
          <w:pgMar w:top="1418" w:right="1531" w:bottom="2410" w:left="1531" w:header="284" w:footer="0" w:gutter="0"/>
          <w:cols w:space="708"/>
          <w:docGrid w:linePitch="360"/>
        </w:sectPr>
      </w:pPr>
    </w:p>
    <w:p w14:paraId="0CEF1D94" w14:textId="77777777" w:rsidR="00004494" w:rsidRPr="00697F10" w:rsidRDefault="00004494" w:rsidP="00305D3A">
      <w:pPr>
        <w:pStyle w:val="Heading1"/>
        <w:numPr>
          <w:ilvl w:val="0"/>
          <w:numId w:val="9"/>
        </w:numPr>
        <w:rPr>
          <w:rFonts w:cs="Arial"/>
          <w:color w:val="0F1E5A"/>
        </w:rPr>
      </w:pPr>
      <w:bookmarkStart w:id="21" w:name="_Toc536515765"/>
      <w:r w:rsidRPr="00697F10">
        <w:rPr>
          <w:rFonts w:cs="Arial"/>
          <w:color w:val="0F1E5A"/>
        </w:rPr>
        <w:lastRenderedPageBreak/>
        <w:t>Processus management</w:t>
      </w:r>
      <w:bookmarkEnd w:id="21"/>
    </w:p>
    <w:p w14:paraId="4C4E5F87" w14:textId="77777777" w:rsidR="00261958" w:rsidRPr="00697F10" w:rsidRDefault="00182140" w:rsidP="00182140">
      <w:pPr>
        <w:tabs>
          <w:tab w:val="left" w:pos="945"/>
        </w:tabs>
        <w:rPr>
          <w:rFonts w:cs="Arial"/>
          <w:lang w:val="fr-BE" w:eastAsia="ko-KR"/>
        </w:rPr>
        <w:sectPr w:rsidR="00261958" w:rsidRPr="00697F10" w:rsidSect="00CF64F5">
          <w:headerReference w:type="default" r:id="rId40"/>
          <w:footerReference w:type="default" r:id="rId41"/>
          <w:pgSz w:w="16838" w:h="11906" w:orient="landscape"/>
          <w:pgMar w:top="1531" w:right="1644" w:bottom="2410" w:left="1418" w:header="284" w:footer="0" w:gutter="0"/>
          <w:cols w:space="708"/>
          <w:docGrid w:linePitch="360"/>
        </w:sectPr>
      </w:pPr>
      <w:r w:rsidRPr="00697F10">
        <w:rPr>
          <w:rFonts w:cs="Arial"/>
          <w:lang w:val="fr-BE" w:eastAsia="ko-KR"/>
        </w:rPr>
        <w:tab/>
      </w:r>
      <w:r w:rsidR="00261958" w:rsidRPr="00697F10">
        <w:rPr>
          <w:rFonts w:cs="Arial"/>
          <w:noProof/>
          <w:lang w:val="fr-BE" w:eastAsia="fr-BE"/>
        </w:rPr>
        <w:drawing>
          <wp:inline distT="0" distB="0" distL="0" distR="0" wp14:anchorId="031FC3BC" wp14:editId="74A4C29C">
            <wp:extent cx="8942070" cy="42474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6944" cy="4254542"/>
                    </a:xfrm>
                    <a:prstGeom prst="rect">
                      <a:avLst/>
                    </a:prstGeom>
                    <a:noFill/>
                  </pic:spPr>
                </pic:pic>
              </a:graphicData>
            </a:graphic>
          </wp:inline>
        </w:drawing>
      </w:r>
    </w:p>
    <w:p w14:paraId="75B390B0" w14:textId="77777777" w:rsidR="00004494" w:rsidRPr="00697F10" w:rsidRDefault="00261958" w:rsidP="00305D3A">
      <w:pPr>
        <w:pStyle w:val="Heading1"/>
        <w:numPr>
          <w:ilvl w:val="0"/>
          <w:numId w:val="9"/>
        </w:numPr>
        <w:rPr>
          <w:rFonts w:cs="Arial"/>
          <w:color w:val="0F1E5A"/>
        </w:rPr>
      </w:pPr>
      <w:bookmarkStart w:id="22" w:name="_Toc536515766"/>
      <w:r w:rsidRPr="00697F10">
        <w:rPr>
          <w:rFonts w:cs="Arial"/>
          <w:color w:val="0F1E5A"/>
        </w:rPr>
        <w:lastRenderedPageBreak/>
        <w:t>Cartographie des processus</w:t>
      </w:r>
      <w:bookmarkEnd w:id="22"/>
    </w:p>
    <w:p w14:paraId="04C29731" w14:textId="77777777" w:rsidR="006F6790" w:rsidRPr="00697F10" w:rsidRDefault="006F6790" w:rsidP="006F6790">
      <w:pPr>
        <w:jc w:val="center"/>
        <w:rPr>
          <w:rFonts w:cs="Arial"/>
          <w:bCs/>
        </w:rPr>
        <w:sectPr w:rsidR="006F6790" w:rsidRPr="00697F10" w:rsidSect="00CF64F5">
          <w:pgSz w:w="16838" w:h="11906" w:orient="landscape"/>
          <w:pgMar w:top="1531" w:right="1644" w:bottom="1531" w:left="1418" w:header="284" w:footer="0" w:gutter="0"/>
          <w:cols w:space="708"/>
          <w:docGrid w:linePitch="360"/>
        </w:sectPr>
      </w:pPr>
      <w:r w:rsidRPr="00697F10">
        <w:rPr>
          <w:rFonts w:cs="Arial"/>
          <w:bCs/>
          <w:noProof/>
          <w:lang w:val="fr-BE" w:eastAsia="fr-BE"/>
        </w:rPr>
        <w:drawing>
          <wp:inline distT="0" distB="0" distL="0" distR="0" wp14:anchorId="6FCAC72B" wp14:editId="5147AE23">
            <wp:extent cx="7802088" cy="3964173"/>
            <wp:effectExtent l="152400" t="152400" r="370840" b="3606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ographie des processus.png"/>
                    <pic:cNvPicPr/>
                  </pic:nvPicPr>
                  <pic:blipFill>
                    <a:blip r:embed="rId43">
                      <a:extLst>
                        <a:ext uri="{28A0092B-C50C-407E-A947-70E740481C1C}">
                          <a14:useLocalDpi xmlns:a14="http://schemas.microsoft.com/office/drawing/2010/main" val="0"/>
                        </a:ext>
                      </a:extLst>
                    </a:blip>
                    <a:stretch>
                      <a:fillRect/>
                    </a:stretch>
                  </pic:blipFill>
                  <pic:spPr>
                    <a:xfrm>
                      <a:off x="0" y="0"/>
                      <a:ext cx="7803724" cy="3965004"/>
                    </a:xfrm>
                    <a:prstGeom prst="rect">
                      <a:avLst/>
                    </a:prstGeom>
                    <a:ln>
                      <a:noFill/>
                    </a:ln>
                    <a:effectLst>
                      <a:outerShdw blurRad="292100" dist="139700" dir="2700000" algn="tl" rotWithShape="0">
                        <a:srgbClr val="333333">
                          <a:alpha val="65000"/>
                        </a:srgbClr>
                      </a:outerShdw>
                    </a:effectLst>
                  </pic:spPr>
                </pic:pic>
              </a:graphicData>
            </a:graphic>
          </wp:inline>
        </w:drawing>
      </w:r>
    </w:p>
    <w:p w14:paraId="382EF1F7" w14:textId="77777777" w:rsidR="00E54CDE" w:rsidRPr="00697F10" w:rsidRDefault="00E54CDE" w:rsidP="00305D3A">
      <w:pPr>
        <w:pStyle w:val="Heading1"/>
        <w:numPr>
          <w:ilvl w:val="0"/>
          <w:numId w:val="9"/>
        </w:numPr>
        <w:rPr>
          <w:rFonts w:cs="Arial"/>
          <w:color w:val="0F1E5A"/>
        </w:rPr>
      </w:pPr>
      <w:bookmarkStart w:id="23" w:name="_Toc536515767"/>
      <w:r w:rsidRPr="00697F10">
        <w:rPr>
          <w:rFonts w:cs="Arial"/>
          <w:color w:val="0F1E5A"/>
        </w:rPr>
        <w:lastRenderedPageBreak/>
        <w:t>Politique environnementale</w:t>
      </w:r>
      <w:bookmarkEnd w:id="23"/>
      <w:r w:rsidRPr="00697F10">
        <w:rPr>
          <w:rFonts w:cs="Arial"/>
          <w:color w:val="0F1E5A"/>
        </w:rPr>
        <w:t xml:space="preserve"> </w:t>
      </w:r>
    </w:p>
    <w:p w14:paraId="7C056F49" w14:textId="77777777" w:rsidR="00E54CDE" w:rsidRPr="00697F10" w:rsidRDefault="00E54CDE" w:rsidP="00305D3A">
      <w:pPr>
        <w:pStyle w:val="Heading2"/>
        <w:numPr>
          <w:ilvl w:val="1"/>
          <w:numId w:val="9"/>
        </w:numPr>
        <w:rPr>
          <w:rFonts w:cs="Arial"/>
          <w:b/>
          <w:color w:val="2F377F"/>
        </w:rPr>
      </w:pPr>
      <w:bookmarkStart w:id="24" w:name="_Toc536515768"/>
      <w:r w:rsidRPr="00697F10">
        <w:rPr>
          <w:rFonts w:cs="Arial"/>
          <w:b/>
          <w:color w:val="2F377F"/>
        </w:rPr>
        <w:t>Engagement en matière d’environnement et de développement durable</w:t>
      </w:r>
      <w:bookmarkEnd w:id="24"/>
    </w:p>
    <w:p w14:paraId="778B4C8F"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 xml:space="preserve">A chaque niveau décisionnel de </w:t>
      </w:r>
      <w:r w:rsidR="002B1D99" w:rsidRPr="002B1D99">
        <w:rPr>
          <w:rFonts w:cs="Arial"/>
          <w:sz w:val="20"/>
          <w:szCs w:val="18"/>
          <w:lang w:val="fr-BE"/>
        </w:rPr>
        <w:t>SPIE Belgium – Division ICS</w:t>
      </w:r>
      <w:r w:rsidRPr="00697F10">
        <w:rPr>
          <w:rFonts w:cs="Arial"/>
          <w:sz w:val="20"/>
          <w:szCs w:val="18"/>
          <w:lang w:val="fr-BE"/>
        </w:rPr>
        <w:t>, de la politique générale, des projets, des investissements et de la gestion, le respect de l’environnement et du développement durable doivent être pris en compte.</w:t>
      </w:r>
    </w:p>
    <w:p w14:paraId="360512B2"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La société veille à ce que les solutions choisies, les achats réalisés et les prestations effectuées par ses fournisseurs et partenaires respectent les exigences de l’environnement dans des conditions acceptables d’un point de vue économique, politique et social.</w:t>
      </w:r>
    </w:p>
    <w:p w14:paraId="7BAAFD2B"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 xml:space="preserve">Chaque  site  de </w:t>
      </w:r>
      <w:r w:rsidR="002B1D99" w:rsidRPr="002B1D99">
        <w:rPr>
          <w:rFonts w:cs="Arial"/>
          <w:sz w:val="20"/>
          <w:szCs w:val="18"/>
          <w:lang w:val="fr-BE"/>
        </w:rPr>
        <w:t>SPIE Belgium – Division ICS</w:t>
      </w:r>
      <w:r w:rsidRPr="00697F10">
        <w:rPr>
          <w:rFonts w:cs="Arial"/>
          <w:sz w:val="20"/>
          <w:szCs w:val="18"/>
          <w:lang w:val="fr-BE"/>
        </w:rPr>
        <w:t xml:space="preserve"> gère son site de manière à réduire autant que possible l’impact négatif qu’il pourrait avoir sur l’environnement.</w:t>
      </w:r>
    </w:p>
    <w:p w14:paraId="69BF57E6"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 xml:space="preserve">Enfin, </w:t>
      </w:r>
      <w:r w:rsidR="002B1D99">
        <w:rPr>
          <w:rFonts w:cs="Arial"/>
          <w:sz w:val="20"/>
          <w:szCs w:val="18"/>
          <w:lang w:val="fr-BE"/>
        </w:rPr>
        <w:t>SPIE</w:t>
      </w:r>
      <w:r w:rsidRPr="00697F10">
        <w:rPr>
          <w:rFonts w:cs="Arial"/>
          <w:sz w:val="20"/>
          <w:szCs w:val="18"/>
          <w:lang w:val="fr-BE"/>
        </w:rPr>
        <w:t>, dans le cadre de sa certification ISO 14001 s’engage à améliorer de manière continue sa performance environnementale.</w:t>
      </w:r>
    </w:p>
    <w:p w14:paraId="6C9C075E" w14:textId="77777777" w:rsidR="00305D3A" w:rsidRPr="00697F10" w:rsidRDefault="00305D3A" w:rsidP="00E54CDE">
      <w:pPr>
        <w:spacing w:after="0" w:line="276" w:lineRule="auto"/>
        <w:rPr>
          <w:rFonts w:cs="Arial"/>
          <w:sz w:val="20"/>
          <w:szCs w:val="18"/>
          <w:lang w:val="fr-BE"/>
        </w:rPr>
      </w:pPr>
    </w:p>
    <w:p w14:paraId="38D381CF" w14:textId="77777777" w:rsidR="00E54CDE" w:rsidRPr="00697F10" w:rsidRDefault="00E54CDE" w:rsidP="00305D3A">
      <w:pPr>
        <w:pStyle w:val="Heading2"/>
        <w:numPr>
          <w:ilvl w:val="1"/>
          <w:numId w:val="9"/>
        </w:numPr>
        <w:rPr>
          <w:rFonts w:cs="Arial"/>
          <w:b/>
          <w:color w:val="2F377F"/>
        </w:rPr>
      </w:pPr>
      <w:bookmarkStart w:id="25" w:name="_Toc536515769"/>
      <w:r w:rsidRPr="00697F10">
        <w:rPr>
          <w:rFonts w:cs="Arial"/>
          <w:b/>
          <w:color w:val="2F377F"/>
        </w:rPr>
        <w:t>Respect de la loi pour la protection de l’environnement et de la santé publique</w:t>
      </w:r>
      <w:bookmarkEnd w:id="25"/>
    </w:p>
    <w:p w14:paraId="2527A1F7"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 xml:space="preserve"> </w:t>
      </w:r>
      <w:r w:rsidR="002D10E4">
        <w:rPr>
          <w:rFonts w:cs="Arial"/>
          <w:sz w:val="20"/>
          <w:szCs w:val="18"/>
          <w:lang w:val="fr-BE"/>
        </w:rPr>
        <w:t>La division ICS de SPIE Belgium</w:t>
      </w:r>
      <w:r w:rsidRPr="00697F10">
        <w:rPr>
          <w:rFonts w:cs="Arial"/>
          <w:sz w:val="20"/>
          <w:szCs w:val="18"/>
          <w:lang w:val="fr-BE"/>
        </w:rPr>
        <w:t>, agit dans le respect des prescriptions légales et réglementaires en matière d’environnement et de santé publique.</w:t>
      </w:r>
    </w:p>
    <w:p w14:paraId="7C7D4A4F" w14:textId="77777777" w:rsidR="00E54CDE" w:rsidRDefault="00E54CDE" w:rsidP="00E54CDE">
      <w:pPr>
        <w:spacing w:after="0" w:line="276" w:lineRule="auto"/>
        <w:rPr>
          <w:rFonts w:cs="Arial"/>
          <w:sz w:val="20"/>
          <w:szCs w:val="18"/>
          <w:lang w:val="fr-BE"/>
        </w:rPr>
      </w:pPr>
      <w:r w:rsidRPr="00697F10">
        <w:rPr>
          <w:rFonts w:cs="Arial"/>
          <w:sz w:val="20"/>
          <w:szCs w:val="18"/>
          <w:lang w:val="fr-BE"/>
        </w:rPr>
        <w:t>Les entités s’efforcent, dans la mesure de leurs possibilités techniques et économiques, d’aller au-delà de ces prescriptions pour répondre aux demandes des clients, des autorités ou encore de la communauté.</w:t>
      </w:r>
    </w:p>
    <w:p w14:paraId="6D98A0C6" w14:textId="77777777" w:rsidR="00697F10" w:rsidRPr="00697F10" w:rsidRDefault="00697F10" w:rsidP="00E54CDE">
      <w:pPr>
        <w:spacing w:after="0" w:line="276" w:lineRule="auto"/>
        <w:rPr>
          <w:rFonts w:cs="Arial"/>
          <w:sz w:val="20"/>
          <w:szCs w:val="18"/>
          <w:lang w:val="fr-BE"/>
        </w:rPr>
      </w:pPr>
    </w:p>
    <w:p w14:paraId="135CB150" w14:textId="77777777" w:rsidR="00E54CDE" w:rsidRPr="00697F10" w:rsidRDefault="00E54CDE" w:rsidP="00305D3A">
      <w:pPr>
        <w:pStyle w:val="Heading2"/>
        <w:numPr>
          <w:ilvl w:val="1"/>
          <w:numId w:val="9"/>
        </w:numPr>
        <w:rPr>
          <w:rFonts w:cs="Arial"/>
          <w:b/>
          <w:color w:val="2F377F"/>
        </w:rPr>
      </w:pPr>
      <w:bookmarkStart w:id="26" w:name="_Toc536515770"/>
      <w:r w:rsidRPr="00697F10">
        <w:rPr>
          <w:rFonts w:cs="Arial"/>
          <w:b/>
          <w:color w:val="2F377F"/>
        </w:rPr>
        <w:t>L’organisation et les responsabilités</w:t>
      </w:r>
      <w:bookmarkEnd w:id="26"/>
    </w:p>
    <w:p w14:paraId="660AF465" w14:textId="77777777" w:rsidR="00E54CDE" w:rsidRPr="00697F10" w:rsidRDefault="002D10E4" w:rsidP="00E54CDE">
      <w:pPr>
        <w:spacing w:after="0" w:line="276" w:lineRule="auto"/>
        <w:rPr>
          <w:rFonts w:cs="Arial"/>
          <w:sz w:val="20"/>
          <w:szCs w:val="18"/>
          <w:lang w:val="fr-BE"/>
        </w:rPr>
      </w:pPr>
      <w:r w:rsidRPr="002D10E4">
        <w:rPr>
          <w:rFonts w:cs="Arial"/>
          <w:sz w:val="20"/>
          <w:szCs w:val="18"/>
          <w:lang w:val="fr-BE"/>
        </w:rPr>
        <w:t>SPIE Belgium – Division ICS</w:t>
      </w:r>
      <w:r w:rsidR="00E54CDE" w:rsidRPr="00697F10">
        <w:rPr>
          <w:rFonts w:cs="Arial"/>
          <w:sz w:val="20"/>
          <w:szCs w:val="18"/>
          <w:lang w:val="fr-BE"/>
        </w:rPr>
        <w:t xml:space="preserve"> assigne un responsable ‘environnement’  et assure une organisation et des moyens nécessaires pour permettre une bonne gestion de l’environnement.</w:t>
      </w:r>
    </w:p>
    <w:p w14:paraId="4D4EB895" w14:textId="77777777" w:rsidR="00E54CDE" w:rsidRDefault="00E54CDE" w:rsidP="00E54CDE">
      <w:pPr>
        <w:spacing w:after="0" w:line="276" w:lineRule="auto"/>
        <w:rPr>
          <w:rFonts w:cs="Arial"/>
          <w:sz w:val="20"/>
          <w:szCs w:val="18"/>
          <w:lang w:val="fr-BE"/>
        </w:rPr>
      </w:pPr>
      <w:r w:rsidRPr="00697F10">
        <w:rPr>
          <w:rFonts w:cs="Arial"/>
          <w:sz w:val="20"/>
          <w:szCs w:val="18"/>
          <w:lang w:val="fr-BE"/>
        </w:rPr>
        <w:t xml:space="preserve">Des indicateurs de réalisation sont élaborés. Ceci permet de rendre </w:t>
      </w:r>
      <w:r w:rsidR="002D10E4">
        <w:rPr>
          <w:rFonts w:cs="Arial"/>
          <w:sz w:val="20"/>
          <w:szCs w:val="18"/>
          <w:lang w:val="fr-BE"/>
        </w:rPr>
        <w:t>SPIE</w:t>
      </w:r>
      <w:r w:rsidRPr="00697F10">
        <w:rPr>
          <w:rFonts w:cs="Arial"/>
          <w:sz w:val="20"/>
          <w:szCs w:val="18"/>
          <w:lang w:val="fr-BE"/>
        </w:rPr>
        <w:t xml:space="preserve"> conforme aux différentes exigences de la norme environnementale.</w:t>
      </w:r>
    </w:p>
    <w:p w14:paraId="600C0990" w14:textId="77777777" w:rsidR="00697F10" w:rsidRPr="00697F10" w:rsidRDefault="00697F10" w:rsidP="00E54CDE">
      <w:pPr>
        <w:spacing w:after="0" w:line="276" w:lineRule="auto"/>
        <w:rPr>
          <w:rFonts w:cs="Arial"/>
          <w:sz w:val="20"/>
          <w:szCs w:val="18"/>
          <w:lang w:val="fr-BE"/>
        </w:rPr>
      </w:pPr>
    </w:p>
    <w:p w14:paraId="48D7C68F" w14:textId="77777777" w:rsidR="00E54CDE" w:rsidRPr="00697F10" w:rsidRDefault="00E54CDE" w:rsidP="00305D3A">
      <w:pPr>
        <w:pStyle w:val="Heading2"/>
        <w:numPr>
          <w:ilvl w:val="1"/>
          <w:numId w:val="9"/>
        </w:numPr>
        <w:rPr>
          <w:rFonts w:cs="Arial"/>
          <w:b/>
          <w:color w:val="2F377F"/>
        </w:rPr>
      </w:pPr>
      <w:bookmarkStart w:id="27" w:name="_Toc536515771"/>
      <w:r w:rsidRPr="00697F10">
        <w:rPr>
          <w:rFonts w:cs="Arial"/>
          <w:b/>
          <w:color w:val="2F377F"/>
        </w:rPr>
        <w:t>L’implication des collaborateurs</w:t>
      </w:r>
      <w:bookmarkEnd w:id="27"/>
    </w:p>
    <w:p w14:paraId="18E92F59"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 xml:space="preserve">Parce que chaque collaborateur contribue directement ou indirectement à la réalisation des objectifs environnementaux, celui-ci peut recevoir une formation ou une sensibilisation adaptée dans le </w:t>
      </w:r>
      <w:r w:rsidRPr="00697F10">
        <w:rPr>
          <w:rFonts w:cs="Arial"/>
          <w:sz w:val="20"/>
          <w:szCs w:val="18"/>
          <w:lang w:val="fr-BE"/>
        </w:rPr>
        <w:lastRenderedPageBreak/>
        <w:t>domaine des exigences environnementales et de la mise en œuvre des meilleures pratiques propres à son métier.</w:t>
      </w:r>
    </w:p>
    <w:p w14:paraId="44CA232D"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Les collaborateurs sont également informés des conséquences pénales et civiles encourues en cas de non-respect (cfr. code de déontologie).</w:t>
      </w:r>
    </w:p>
    <w:p w14:paraId="19B457E2" w14:textId="77777777" w:rsidR="00E54CDE" w:rsidRPr="00697F10" w:rsidRDefault="00E54CDE" w:rsidP="00E54CDE">
      <w:pPr>
        <w:spacing w:after="0" w:line="276" w:lineRule="auto"/>
        <w:rPr>
          <w:rFonts w:cs="Arial"/>
          <w:szCs w:val="18"/>
          <w:lang w:val="fr-BE"/>
        </w:rPr>
      </w:pPr>
      <w:r w:rsidRPr="00697F10">
        <w:rPr>
          <w:rFonts w:cs="Arial"/>
          <w:sz w:val="20"/>
          <w:szCs w:val="18"/>
          <w:lang w:val="fr-BE"/>
        </w:rPr>
        <w:t>Par ailleurs, des actions de prévention d’accidents pouvant affecter l’intégrité des personnes et de leur environnement sont menées en permanence.</w:t>
      </w:r>
      <w:r w:rsidRPr="00697F10">
        <w:rPr>
          <w:rFonts w:cs="Arial"/>
          <w:szCs w:val="18"/>
          <w:lang w:val="fr-BE"/>
        </w:rPr>
        <w:t xml:space="preserve"> </w:t>
      </w:r>
    </w:p>
    <w:p w14:paraId="369C271C" w14:textId="77777777" w:rsidR="00E54CDE" w:rsidRPr="00697F10" w:rsidRDefault="00E54CDE" w:rsidP="00E54CDE">
      <w:pPr>
        <w:spacing w:after="0" w:line="276" w:lineRule="auto"/>
        <w:rPr>
          <w:rFonts w:cs="Arial"/>
          <w:szCs w:val="18"/>
          <w:lang w:val="fr-BE"/>
        </w:rPr>
      </w:pPr>
    </w:p>
    <w:p w14:paraId="1F9524E1" w14:textId="77777777" w:rsidR="00E54CDE" w:rsidRPr="00697F10" w:rsidRDefault="00E54CDE" w:rsidP="00305D3A">
      <w:pPr>
        <w:pStyle w:val="Heading1"/>
        <w:numPr>
          <w:ilvl w:val="0"/>
          <w:numId w:val="9"/>
        </w:numPr>
        <w:rPr>
          <w:rFonts w:cs="Arial"/>
          <w:color w:val="0F1E5A"/>
        </w:rPr>
      </w:pPr>
      <w:bookmarkStart w:id="28" w:name="_Toc536515772"/>
      <w:r w:rsidRPr="00697F10">
        <w:rPr>
          <w:rFonts w:cs="Arial"/>
          <w:color w:val="0F1E5A"/>
        </w:rPr>
        <w:t>Stratégie environnementale</w:t>
      </w:r>
      <w:bookmarkEnd w:id="28"/>
      <w:r w:rsidRPr="00697F10">
        <w:rPr>
          <w:rFonts w:cs="Arial"/>
          <w:color w:val="0F1E5A"/>
        </w:rPr>
        <w:t xml:space="preserve"> </w:t>
      </w:r>
    </w:p>
    <w:p w14:paraId="37B49F0F" w14:textId="77777777" w:rsidR="00E54CDE" w:rsidRPr="00697F10" w:rsidRDefault="00E54CDE" w:rsidP="00305D3A">
      <w:pPr>
        <w:pStyle w:val="Heading2"/>
        <w:numPr>
          <w:ilvl w:val="1"/>
          <w:numId w:val="9"/>
        </w:numPr>
        <w:rPr>
          <w:rFonts w:cs="Arial"/>
          <w:b/>
          <w:color w:val="2F377F"/>
        </w:rPr>
      </w:pPr>
      <w:bookmarkStart w:id="29" w:name="_Toc536515773"/>
      <w:r w:rsidRPr="00697F10">
        <w:rPr>
          <w:rFonts w:cs="Arial"/>
          <w:b/>
          <w:color w:val="2F377F"/>
        </w:rPr>
        <w:t>Comprendre</w:t>
      </w:r>
      <w:bookmarkEnd w:id="29"/>
    </w:p>
    <w:p w14:paraId="2746DBB1"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L’identification et l’évaluation des impacts environnementaux de notre société sont rassemblés au sein de notre analyse environnementale. Cette dernière nous a permis de déterminer des actions correctives appropriées et de fixer nos propres objectifs environnementaux.</w:t>
      </w:r>
    </w:p>
    <w:p w14:paraId="6466D596"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Les domaines principalement abordés dans notre analyse concernent :</w:t>
      </w:r>
    </w:p>
    <w:p w14:paraId="581CD5D9" w14:textId="77777777" w:rsidR="00E54CDE" w:rsidRPr="00697F10" w:rsidRDefault="00E54CDE" w:rsidP="00305D3A">
      <w:pPr>
        <w:pStyle w:val="ListParagraph"/>
        <w:numPr>
          <w:ilvl w:val="0"/>
          <w:numId w:val="5"/>
        </w:numPr>
        <w:spacing w:after="0" w:line="276" w:lineRule="auto"/>
        <w:rPr>
          <w:rFonts w:cs="Arial"/>
          <w:sz w:val="20"/>
          <w:szCs w:val="18"/>
          <w:lang w:val="fr-BE"/>
        </w:rPr>
      </w:pPr>
      <w:r w:rsidRPr="00697F10">
        <w:rPr>
          <w:rFonts w:cs="Arial"/>
          <w:sz w:val="20"/>
          <w:szCs w:val="18"/>
          <w:lang w:val="fr-BE"/>
        </w:rPr>
        <w:t>La consommation d’énergie</w:t>
      </w:r>
    </w:p>
    <w:p w14:paraId="6544D76C" w14:textId="77777777" w:rsidR="00E54CDE" w:rsidRPr="00697F10" w:rsidRDefault="00E54CDE" w:rsidP="00305D3A">
      <w:pPr>
        <w:pStyle w:val="ListParagraph"/>
        <w:numPr>
          <w:ilvl w:val="0"/>
          <w:numId w:val="5"/>
        </w:numPr>
        <w:spacing w:after="0" w:line="276" w:lineRule="auto"/>
        <w:rPr>
          <w:rFonts w:cs="Arial"/>
          <w:sz w:val="20"/>
          <w:szCs w:val="18"/>
          <w:lang w:val="fr-BE"/>
        </w:rPr>
      </w:pPr>
      <w:r w:rsidRPr="00697F10">
        <w:rPr>
          <w:rFonts w:cs="Arial"/>
          <w:sz w:val="20"/>
          <w:szCs w:val="18"/>
          <w:lang w:val="fr-BE"/>
        </w:rPr>
        <w:t>Les achats de matériel</w:t>
      </w:r>
    </w:p>
    <w:p w14:paraId="1D09322A" w14:textId="77777777" w:rsidR="00E54CDE" w:rsidRPr="00697F10" w:rsidRDefault="00E54CDE" w:rsidP="00305D3A">
      <w:pPr>
        <w:pStyle w:val="ListParagraph"/>
        <w:numPr>
          <w:ilvl w:val="0"/>
          <w:numId w:val="5"/>
        </w:numPr>
        <w:spacing w:after="0" w:line="276" w:lineRule="auto"/>
        <w:rPr>
          <w:rFonts w:cs="Arial"/>
          <w:sz w:val="20"/>
          <w:szCs w:val="18"/>
          <w:lang w:val="fr-BE"/>
        </w:rPr>
      </w:pPr>
      <w:r w:rsidRPr="00697F10">
        <w:rPr>
          <w:rFonts w:cs="Arial"/>
          <w:sz w:val="20"/>
          <w:szCs w:val="18"/>
          <w:lang w:val="fr-BE"/>
        </w:rPr>
        <w:t>La consommation d’eau</w:t>
      </w:r>
    </w:p>
    <w:p w14:paraId="04D62644" w14:textId="77777777" w:rsidR="00E54CDE" w:rsidRPr="00697F10" w:rsidRDefault="00E54CDE" w:rsidP="00305D3A">
      <w:pPr>
        <w:pStyle w:val="ListParagraph"/>
        <w:numPr>
          <w:ilvl w:val="0"/>
          <w:numId w:val="5"/>
        </w:numPr>
        <w:spacing w:after="0" w:line="276" w:lineRule="auto"/>
        <w:rPr>
          <w:rFonts w:cs="Arial"/>
          <w:sz w:val="20"/>
          <w:szCs w:val="18"/>
          <w:lang w:val="fr-BE"/>
        </w:rPr>
      </w:pPr>
      <w:r w:rsidRPr="00697F10">
        <w:rPr>
          <w:rFonts w:cs="Arial"/>
          <w:sz w:val="20"/>
          <w:szCs w:val="18"/>
          <w:lang w:val="fr-BE"/>
        </w:rPr>
        <w:t>La gestion des déchets</w:t>
      </w:r>
    </w:p>
    <w:p w14:paraId="2686AA3D" w14:textId="77777777" w:rsidR="00E54CDE" w:rsidRPr="00697F10" w:rsidRDefault="00E54CDE" w:rsidP="00305D3A">
      <w:pPr>
        <w:pStyle w:val="ListParagraph"/>
        <w:numPr>
          <w:ilvl w:val="0"/>
          <w:numId w:val="5"/>
        </w:numPr>
        <w:spacing w:after="0" w:line="276" w:lineRule="auto"/>
        <w:rPr>
          <w:rFonts w:cs="Arial"/>
          <w:sz w:val="20"/>
          <w:szCs w:val="18"/>
          <w:lang w:val="fr-BE"/>
        </w:rPr>
      </w:pPr>
      <w:r w:rsidRPr="00697F10">
        <w:rPr>
          <w:rFonts w:cs="Arial"/>
          <w:sz w:val="20"/>
          <w:szCs w:val="18"/>
          <w:lang w:val="fr-BE"/>
        </w:rPr>
        <w:t>La qualité de l’air</w:t>
      </w:r>
    </w:p>
    <w:p w14:paraId="173DAE18" w14:textId="77777777" w:rsidR="00E54CDE" w:rsidRPr="00697F10" w:rsidRDefault="00E54CDE" w:rsidP="00305D3A">
      <w:pPr>
        <w:pStyle w:val="ListParagraph"/>
        <w:numPr>
          <w:ilvl w:val="0"/>
          <w:numId w:val="5"/>
        </w:numPr>
        <w:spacing w:after="0" w:line="276" w:lineRule="auto"/>
        <w:rPr>
          <w:rFonts w:cs="Arial"/>
          <w:sz w:val="20"/>
          <w:szCs w:val="18"/>
          <w:lang w:val="fr-BE"/>
        </w:rPr>
      </w:pPr>
      <w:r w:rsidRPr="00697F10">
        <w:rPr>
          <w:rFonts w:cs="Arial"/>
          <w:sz w:val="20"/>
          <w:szCs w:val="18"/>
          <w:lang w:val="fr-BE"/>
        </w:rPr>
        <w:t>Le sol et sous-sol</w:t>
      </w:r>
    </w:p>
    <w:p w14:paraId="344C9095" w14:textId="77777777" w:rsidR="00E54CDE" w:rsidRPr="00697F10" w:rsidRDefault="00E54CDE" w:rsidP="00305D3A">
      <w:pPr>
        <w:pStyle w:val="ListParagraph"/>
        <w:numPr>
          <w:ilvl w:val="0"/>
          <w:numId w:val="5"/>
        </w:numPr>
        <w:spacing w:after="0" w:line="276" w:lineRule="auto"/>
        <w:rPr>
          <w:rFonts w:cs="Arial"/>
          <w:sz w:val="20"/>
          <w:szCs w:val="18"/>
          <w:lang w:val="fr-BE"/>
        </w:rPr>
      </w:pPr>
      <w:r w:rsidRPr="00697F10">
        <w:rPr>
          <w:rFonts w:cs="Arial"/>
          <w:sz w:val="20"/>
          <w:szCs w:val="18"/>
          <w:lang w:val="fr-BE"/>
        </w:rPr>
        <w:t>La mobilité</w:t>
      </w:r>
    </w:p>
    <w:p w14:paraId="78537101"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La performance environnementale de nos activités et la pertinence des mesures relatives aux émissions et aux nuisances font l’objet d’évaluations régulières.</w:t>
      </w:r>
    </w:p>
    <w:p w14:paraId="34231B24" w14:textId="77777777" w:rsidR="00E54CDE" w:rsidRPr="00697F10" w:rsidRDefault="002D10E4" w:rsidP="00E54CDE">
      <w:pPr>
        <w:spacing w:after="0" w:line="276" w:lineRule="auto"/>
        <w:rPr>
          <w:rFonts w:cs="Arial"/>
          <w:sz w:val="20"/>
          <w:szCs w:val="18"/>
          <w:lang w:val="fr-BE"/>
        </w:rPr>
      </w:pPr>
      <w:r>
        <w:rPr>
          <w:rFonts w:cs="Arial"/>
          <w:sz w:val="20"/>
          <w:szCs w:val="18"/>
          <w:lang w:val="fr-BE"/>
        </w:rPr>
        <w:t>La division ICS de SPIE Belgium</w:t>
      </w:r>
      <w:r w:rsidR="00E54CDE" w:rsidRPr="00697F10">
        <w:rPr>
          <w:rFonts w:cs="Arial"/>
          <w:sz w:val="20"/>
          <w:szCs w:val="18"/>
          <w:lang w:val="fr-BE"/>
        </w:rPr>
        <w:t xml:space="preserve"> évalue et contrôle régulièrement les risques de ses activités ce qui permet de distinguer les éventuels accidents ou incidents pouvant affecter la qualité de la production, du service client ou de l’environnement.</w:t>
      </w:r>
    </w:p>
    <w:p w14:paraId="41D4FD95"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En cas d’identification de risque avéré sur l’environnement, les mesures adéquates sont prises et les moyens mis à disposition afin de le minimiser voire de l’éliminer.</w:t>
      </w:r>
    </w:p>
    <w:p w14:paraId="23111E3D" w14:textId="77777777" w:rsidR="00E54CDE" w:rsidRPr="00697F10" w:rsidRDefault="002D10E4" w:rsidP="00E54CDE">
      <w:pPr>
        <w:spacing w:after="0" w:line="276" w:lineRule="auto"/>
        <w:rPr>
          <w:rFonts w:cs="Arial"/>
          <w:sz w:val="20"/>
          <w:szCs w:val="18"/>
          <w:lang w:val="fr-BE"/>
        </w:rPr>
      </w:pPr>
      <w:r>
        <w:rPr>
          <w:rFonts w:cs="Arial"/>
          <w:sz w:val="20"/>
          <w:szCs w:val="18"/>
          <w:lang w:val="fr-BE"/>
        </w:rPr>
        <w:t>SPIE</w:t>
      </w:r>
      <w:r w:rsidR="00E54CDE" w:rsidRPr="00697F10">
        <w:rPr>
          <w:rFonts w:cs="Arial"/>
          <w:sz w:val="20"/>
          <w:szCs w:val="18"/>
          <w:lang w:val="fr-BE"/>
        </w:rPr>
        <w:t xml:space="preserve"> est à l’écoute des attentes de ses clients, collaborateurs et fournisseurs en matière de protection de l’environnement.</w:t>
      </w:r>
    </w:p>
    <w:p w14:paraId="62C1CD38"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lastRenderedPageBreak/>
        <w:t>Elle peut engager un dialogue constructif avec les autorités compétentes ainsi qu’avec les organisations et institutions environnementales lorsque certaines aspirations ont été retenues.</w:t>
      </w:r>
    </w:p>
    <w:p w14:paraId="3FEACCFD" w14:textId="77777777" w:rsidR="00E54CDE" w:rsidRPr="00697F10" w:rsidRDefault="00E54CDE" w:rsidP="00E54CDE">
      <w:pPr>
        <w:spacing w:after="0" w:line="276" w:lineRule="auto"/>
        <w:rPr>
          <w:rFonts w:cs="Arial"/>
          <w:szCs w:val="18"/>
          <w:lang w:val="fr-BE"/>
        </w:rPr>
      </w:pPr>
    </w:p>
    <w:p w14:paraId="2DC6D21D" w14:textId="77777777" w:rsidR="00E54CDE" w:rsidRPr="00697F10" w:rsidRDefault="00E54CDE" w:rsidP="00305D3A">
      <w:pPr>
        <w:pStyle w:val="Heading2"/>
        <w:numPr>
          <w:ilvl w:val="1"/>
          <w:numId w:val="9"/>
        </w:numPr>
        <w:rPr>
          <w:rFonts w:cs="Arial"/>
          <w:b/>
          <w:color w:val="2F377F"/>
        </w:rPr>
      </w:pPr>
      <w:bookmarkStart w:id="30" w:name="_Toc536515774"/>
      <w:r w:rsidRPr="00697F10">
        <w:rPr>
          <w:rFonts w:cs="Arial"/>
          <w:b/>
          <w:color w:val="2F377F"/>
        </w:rPr>
        <w:t>Savoir-faire</w:t>
      </w:r>
      <w:bookmarkEnd w:id="30"/>
    </w:p>
    <w:p w14:paraId="3F7771F6"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 xml:space="preserve">Afin de promouvoir la protection de l’environnement et le développement durable, </w:t>
      </w:r>
      <w:r w:rsidR="002D10E4" w:rsidRPr="002D10E4">
        <w:rPr>
          <w:rFonts w:cs="Arial"/>
          <w:sz w:val="20"/>
          <w:szCs w:val="18"/>
          <w:lang w:val="fr-BE"/>
        </w:rPr>
        <w:t>SPIE Belgium – Division ICS</w:t>
      </w:r>
      <w:r w:rsidRPr="00697F10">
        <w:rPr>
          <w:rFonts w:cs="Arial"/>
          <w:sz w:val="20"/>
          <w:szCs w:val="18"/>
          <w:lang w:val="fr-BE"/>
        </w:rPr>
        <w:t xml:space="preserve"> est une société qui se veut propre et qui propose, autant que possible, des produits écologiques.</w:t>
      </w:r>
    </w:p>
    <w:p w14:paraId="645BB285" w14:textId="77777777" w:rsidR="00E54CDE" w:rsidRPr="00697F10" w:rsidRDefault="002D10E4" w:rsidP="00E54CDE">
      <w:pPr>
        <w:spacing w:after="0" w:line="276" w:lineRule="auto"/>
        <w:rPr>
          <w:rFonts w:cs="Arial"/>
          <w:sz w:val="20"/>
          <w:szCs w:val="18"/>
          <w:lang w:val="fr-BE"/>
        </w:rPr>
      </w:pPr>
      <w:r>
        <w:rPr>
          <w:rFonts w:cs="Arial"/>
          <w:sz w:val="20"/>
          <w:szCs w:val="18"/>
          <w:lang w:val="fr-BE"/>
        </w:rPr>
        <w:t>SPIE</w:t>
      </w:r>
      <w:r w:rsidR="00E54CDE" w:rsidRPr="00697F10">
        <w:rPr>
          <w:rFonts w:cs="Arial"/>
          <w:sz w:val="20"/>
          <w:szCs w:val="18"/>
          <w:lang w:val="fr-BE"/>
        </w:rPr>
        <w:t xml:space="preserve"> promeut ainsi la qualité, la sécurité, le recyclage, l’économie d’énergie ayant pour effet une diminution des nuisances environnementales.</w:t>
      </w:r>
    </w:p>
    <w:p w14:paraId="2CDC9573" w14:textId="77777777" w:rsidR="00E54CDE" w:rsidRPr="00697F10" w:rsidRDefault="002D10E4" w:rsidP="00E54CDE">
      <w:pPr>
        <w:spacing w:after="0" w:line="276" w:lineRule="auto"/>
        <w:rPr>
          <w:rFonts w:cs="Arial"/>
          <w:sz w:val="20"/>
          <w:szCs w:val="18"/>
          <w:lang w:val="fr-BE"/>
        </w:rPr>
      </w:pPr>
      <w:r>
        <w:rPr>
          <w:rFonts w:cs="Arial"/>
          <w:sz w:val="20"/>
          <w:szCs w:val="18"/>
          <w:lang w:val="fr-BE"/>
        </w:rPr>
        <w:t>SPIE</w:t>
      </w:r>
      <w:r w:rsidR="00E54CDE" w:rsidRPr="00697F10">
        <w:rPr>
          <w:rFonts w:cs="Arial"/>
          <w:sz w:val="20"/>
          <w:szCs w:val="18"/>
          <w:lang w:val="fr-BE"/>
        </w:rPr>
        <w:t xml:space="preserve"> souhaite limiter les nuisances qui pourraient être occasionnées par ses activités aux personnes et/ou à l’environnement.</w:t>
      </w:r>
    </w:p>
    <w:p w14:paraId="255E1D4B"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Il cherche à optimiser l’environnement envers ses clients, ses collaborateurs et envers la communauté dans son ensemble, en tenant compte de l’équilibre nécessaire entre les besoins écologiques, économiques et sociaux.</w:t>
      </w:r>
    </w:p>
    <w:p w14:paraId="269688C9" w14:textId="77777777" w:rsidR="00E54CDE" w:rsidRPr="00697F10" w:rsidRDefault="00E54CDE" w:rsidP="00E54CDE">
      <w:pPr>
        <w:spacing w:after="0" w:line="276" w:lineRule="auto"/>
        <w:rPr>
          <w:rFonts w:cs="Arial"/>
          <w:sz w:val="20"/>
          <w:szCs w:val="18"/>
          <w:lang w:val="fr-BE"/>
        </w:rPr>
      </w:pPr>
      <w:r w:rsidRPr="00697F10">
        <w:rPr>
          <w:rFonts w:cs="Arial"/>
          <w:sz w:val="20"/>
          <w:szCs w:val="18"/>
          <w:lang w:val="fr-BE"/>
        </w:rPr>
        <w:t>Il veille à la bonne intégration et à l’entretien des filiales du groupe dans leur environnement.</w:t>
      </w:r>
    </w:p>
    <w:p w14:paraId="780A45E2" w14:textId="77777777" w:rsidR="00E54CDE" w:rsidRPr="00697F10" w:rsidRDefault="002D10E4" w:rsidP="00E54CDE">
      <w:pPr>
        <w:spacing w:after="0" w:line="276" w:lineRule="auto"/>
        <w:rPr>
          <w:rFonts w:cs="Arial"/>
          <w:sz w:val="20"/>
          <w:szCs w:val="18"/>
          <w:lang w:val="fr-BE"/>
        </w:rPr>
      </w:pPr>
      <w:r w:rsidRPr="002D10E4">
        <w:rPr>
          <w:rFonts w:cs="Arial"/>
          <w:sz w:val="20"/>
          <w:szCs w:val="18"/>
          <w:lang w:val="fr-BE"/>
        </w:rPr>
        <w:t>SPIE Belgium – Division ICS</w:t>
      </w:r>
      <w:r w:rsidR="00E54CDE" w:rsidRPr="00697F10">
        <w:rPr>
          <w:rFonts w:cs="Arial"/>
          <w:sz w:val="20"/>
          <w:szCs w:val="18"/>
          <w:lang w:val="fr-BE"/>
        </w:rPr>
        <w:t xml:space="preserve"> emploie des méthodes de recyclage et de valorisation des déchets résultant de ses activités ou de celles de ses clients.</w:t>
      </w:r>
    </w:p>
    <w:p w14:paraId="3D27D827" w14:textId="77777777" w:rsidR="00E54CDE" w:rsidRDefault="00E54CDE" w:rsidP="00E54CDE">
      <w:pPr>
        <w:spacing w:after="0" w:line="276" w:lineRule="auto"/>
        <w:rPr>
          <w:rFonts w:cs="Arial"/>
          <w:sz w:val="20"/>
          <w:szCs w:val="18"/>
          <w:lang w:val="fr-BE"/>
        </w:rPr>
      </w:pPr>
      <w:r w:rsidRPr="00697F10">
        <w:rPr>
          <w:rFonts w:cs="Arial"/>
          <w:sz w:val="20"/>
          <w:szCs w:val="18"/>
          <w:lang w:val="fr-BE"/>
        </w:rPr>
        <w:t>Il favorise, tant que faire se peut, l’utilisation d’énergies renouvelables et met tout en œuvre pour optimiser ses propres consommations d’énergie, d’eau et de matières premières pour ses activités.</w:t>
      </w:r>
    </w:p>
    <w:p w14:paraId="3C9C1D1F" w14:textId="77777777" w:rsidR="00697F10" w:rsidRPr="00697F10" w:rsidRDefault="00697F10" w:rsidP="00E54CDE">
      <w:pPr>
        <w:spacing w:after="0" w:line="276" w:lineRule="auto"/>
        <w:rPr>
          <w:rFonts w:cs="Arial"/>
          <w:sz w:val="20"/>
          <w:szCs w:val="18"/>
          <w:lang w:val="fr-BE"/>
        </w:rPr>
      </w:pPr>
    </w:p>
    <w:p w14:paraId="4C15F6A4" w14:textId="77777777" w:rsidR="00E54CDE" w:rsidRPr="00697F10" w:rsidRDefault="00E54CDE" w:rsidP="00305D3A">
      <w:pPr>
        <w:pStyle w:val="Heading2"/>
        <w:numPr>
          <w:ilvl w:val="1"/>
          <w:numId w:val="9"/>
        </w:numPr>
        <w:rPr>
          <w:rFonts w:cs="Arial"/>
          <w:b/>
          <w:color w:val="2F377F"/>
        </w:rPr>
      </w:pPr>
      <w:bookmarkStart w:id="31" w:name="_Toc536515775"/>
      <w:r w:rsidRPr="00697F10">
        <w:rPr>
          <w:rFonts w:cs="Arial"/>
          <w:b/>
          <w:color w:val="2F377F"/>
        </w:rPr>
        <w:t>Communiquer</w:t>
      </w:r>
      <w:bookmarkEnd w:id="31"/>
    </w:p>
    <w:p w14:paraId="01A3DD41" w14:textId="77777777" w:rsidR="00E54CDE" w:rsidRPr="00697F10" w:rsidRDefault="002D10E4" w:rsidP="00E54CDE">
      <w:pPr>
        <w:spacing w:after="0" w:line="276" w:lineRule="auto"/>
        <w:rPr>
          <w:rFonts w:cs="Arial"/>
          <w:sz w:val="20"/>
          <w:szCs w:val="18"/>
          <w:lang w:val="fr-BE"/>
        </w:rPr>
      </w:pPr>
      <w:r w:rsidRPr="002D10E4">
        <w:rPr>
          <w:rFonts w:cs="Arial"/>
          <w:sz w:val="20"/>
          <w:szCs w:val="18"/>
          <w:lang w:val="fr-BE"/>
        </w:rPr>
        <w:t>SPIE Belgium – Division ICS</w:t>
      </w:r>
      <w:r w:rsidR="00E54CDE" w:rsidRPr="00697F10">
        <w:rPr>
          <w:rFonts w:cs="Arial"/>
          <w:sz w:val="20"/>
          <w:szCs w:val="18"/>
          <w:lang w:val="fr-BE"/>
        </w:rPr>
        <w:t>, au travers de ses différents sites, s’engage à communiquer les objectifs environnementaux ainsi que les résultats de ceux-ci auprès de leurs collaborateurs et  actionnaires.</w:t>
      </w:r>
    </w:p>
    <w:p w14:paraId="066BBAC4" w14:textId="77777777" w:rsidR="00E54CDE" w:rsidRPr="00697F10" w:rsidRDefault="002D10E4" w:rsidP="00E54CDE">
      <w:pPr>
        <w:spacing w:after="0" w:line="276" w:lineRule="auto"/>
        <w:rPr>
          <w:rFonts w:cs="Arial"/>
          <w:sz w:val="20"/>
          <w:szCs w:val="18"/>
          <w:lang w:val="fr-BE"/>
        </w:rPr>
      </w:pPr>
      <w:r>
        <w:rPr>
          <w:rFonts w:cs="Arial"/>
          <w:sz w:val="20"/>
          <w:szCs w:val="18"/>
          <w:lang w:val="fr-BE"/>
        </w:rPr>
        <w:t>SPIE</w:t>
      </w:r>
      <w:r w:rsidR="00E54CDE" w:rsidRPr="00697F10">
        <w:rPr>
          <w:rFonts w:cs="Arial"/>
          <w:sz w:val="20"/>
          <w:szCs w:val="18"/>
          <w:lang w:val="fr-BE"/>
        </w:rPr>
        <w:t xml:space="preserve"> propose des activités de formation et de sensibilisation, dans un esprit d’écoute et de partenariat.</w:t>
      </w:r>
    </w:p>
    <w:p w14:paraId="6DE8B4DD" w14:textId="77777777" w:rsidR="00534F2F" w:rsidRPr="00697F10" w:rsidRDefault="00E54CDE" w:rsidP="00807F55">
      <w:pPr>
        <w:spacing w:after="0" w:line="276" w:lineRule="auto"/>
        <w:rPr>
          <w:rFonts w:cs="Arial"/>
          <w:szCs w:val="18"/>
          <w:lang w:val="fr-BE"/>
        </w:rPr>
      </w:pPr>
      <w:r w:rsidRPr="00697F10">
        <w:rPr>
          <w:rFonts w:cs="Arial"/>
          <w:sz w:val="20"/>
          <w:szCs w:val="18"/>
          <w:lang w:val="fr-BE"/>
        </w:rPr>
        <w:t xml:space="preserve">Les collaborateurs de </w:t>
      </w:r>
      <w:r w:rsidR="002D10E4">
        <w:rPr>
          <w:rFonts w:cs="Arial"/>
          <w:sz w:val="20"/>
          <w:szCs w:val="18"/>
          <w:lang w:val="fr-BE"/>
        </w:rPr>
        <w:t>SPIE</w:t>
      </w:r>
      <w:r w:rsidRPr="00697F10">
        <w:rPr>
          <w:rFonts w:cs="Arial"/>
          <w:sz w:val="20"/>
          <w:szCs w:val="18"/>
          <w:lang w:val="fr-BE"/>
        </w:rPr>
        <w:t xml:space="preserve"> connaissent les objectifs environnementaux fixés par la société de manière à contribuer personnellement à leur réalisation.</w:t>
      </w:r>
      <w:r w:rsidR="00B210A0" w:rsidRPr="00697F10">
        <w:rPr>
          <w:rFonts w:cs="Arial"/>
          <w:szCs w:val="18"/>
          <w:lang w:val="fr-BE"/>
        </w:rPr>
        <w:t xml:space="preserve"> </w:t>
      </w:r>
    </w:p>
    <w:p w14:paraId="136F6873" w14:textId="77777777" w:rsidR="00B65A69" w:rsidRPr="00697F10" w:rsidRDefault="00B65A69" w:rsidP="00B210A0">
      <w:pPr>
        <w:spacing w:after="0" w:line="276" w:lineRule="auto"/>
        <w:rPr>
          <w:rFonts w:cs="Arial"/>
          <w:szCs w:val="18"/>
          <w:lang w:val="fr-BE"/>
        </w:rPr>
        <w:sectPr w:rsidR="00B65A69" w:rsidRPr="00697F10" w:rsidSect="00FB05E3">
          <w:headerReference w:type="default" r:id="rId44"/>
          <w:footerReference w:type="default" r:id="rId45"/>
          <w:pgSz w:w="11906" w:h="16838"/>
          <w:pgMar w:top="1644" w:right="1531" w:bottom="2410" w:left="1531" w:header="284" w:footer="0" w:gutter="0"/>
          <w:cols w:space="708"/>
          <w:docGrid w:linePitch="360"/>
        </w:sectPr>
      </w:pPr>
    </w:p>
    <w:bookmarkEnd w:id="0"/>
    <w:p w14:paraId="3406B60E" w14:textId="77777777" w:rsidR="00E572C4" w:rsidRPr="00697F10" w:rsidRDefault="00E572C4" w:rsidP="00B65A69">
      <w:pPr>
        <w:rPr>
          <w:rFonts w:cs="Arial"/>
          <w:b/>
          <w:noProof/>
          <w:color w:val="68B1DE"/>
          <w:sz w:val="28"/>
          <w:lang w:val="fr-BE"/>
        </w:rPr>
      </w:pPr>
    </w:p>
    <w:p w14:paraId="00830C5C" w14:textId="77777777" w:rsidR="00CF4D8D" w:rsidRPr="002D10E4" w:rsidRDefault="00CF4D8D" w:rsidP="008E27C0">
      <w:pPr>
        <w:rPr>
          <w:rFonts w:cs="Arial"/>
          <w:noProof/>
          <w:color w:val="68B1DE"/>
          <w:sz w:val="22"/>
          <w:lang w:val="fr-BE"/>
        </w:rPr>
      </w:pPr>
    </w:p>
    <w:p w14:paraId="3E7DCDA9" w14:textId="77777777" w:rsidR="00CF4D8D" w:rsidRPr="002D10E4" w:rsidRDefault="00CF4D8D" w:rsidP="008E27C0">
      <w:pPr>
        <w:rPr>
          <w:rFonts w:cs="Arial"/>
          <w:noProof/>
          <w:color w:val="68B1DE"/>
          <w:sz w:val="22"/>
          <w:lang w:val="fr-BE"/>
        </w:rPr>
      </w:pPr>
    </w:p>
    <w:p w14:paraId="7B4794A0" w14:textId="77777777" w:rsidR="00CF4D8D" w:rsidRPr="002D10E4" w:rsidRDefault="00CF4D8D" w:rsidP="008E27C0">
      <w:pPr>
        <w:rPr>
          <w:rFonts w:cs="Arial"/>
          <w:noProof/>
          <w:color w:val="68B1DE"/>
          <w:sz w:val="22"/>
          <w:lang w:val="fr-BE"/>
        </w:rPr>
      </w:pPr>
    </w:p>
    <w:p w14:paraId="041DA754" w14:textId="77777777" w:rsidR="00CF4D8D" w:rsidRPr="002D10E4" w:rsidRDefault="00CF4D8D" w:rsidP="008E27C0">
      <w:pPr>
        <w:rPr>
          <w:rFonts w:cs="Arial"/>
          <w:noProof/>
          <w:color w:val="68B1DE"/>
          <w:sz w:val="22"/>
          <w:lang w:val="fr-BE"/>
        </w:rPr>
      </w:pPr>
    </w:p>
    <w:p w14:paraId="00A8F5E5" w14:textId="77777777" w:rsidR="00CF4D8D" w:rsidRPr="002D10E4" w:rsidRDefault="00CF4D8D" w:rsidP="008E27C0">
      <w:pPr>
        <w:rPr>
          <w:rFonts w:cs="Arial"/>
          <w:noProof/>
          <w:color w:val="68B1DE"/>
          <w:sz w:val="22"/>
          <w:lang w:val="fr-BE"/>
        </w:rPr>
      </w:pPr>
    </w:p>
    <w:p w14:paraId="6CEE0464" w14:textId="77777777" w:rsidR="00CF4D8D" w:rsidRPr="002D10E4" w:rsidRDefault="00CF4D8D" w:rsidP="008E27C0">
      <w:pPr>
        <w:rPr>
          <w:rFonts w:cs="Arial"/>
          <w:noProof/>
          <w:color w:val="68B1DE"/>
          <w:sz w:val="22"/>
          <w:lang w:val="fr-BE"/>
        </w:rPr>
      </w:pPr>
    </w:p>
    <w:p w14:paraId="022B64FF" w14:textId="77777777" w:rsidR="00CF4D8D" w:rsidRPr="002D10E4" w:rsidRDefault="00CF4D8D" w:rsidP="008E27C0">
      <w:pPr>
        <w:rPr>
          <w:rFonts w:cs="Arial"/>
          <w:noProof/>
          <w:color w:val="68B1DE"/>
          <w:sz w:val="22"/>
          <w:lang w:val="fr-BE"/>
        </w:rPr>
      </w:pPr>
    </w:p>
    <w:p w14:paraId="55CE429B" w14:textId="77777777" w:rsidR="00CF4D8D" w:rsidRPr="002D10E4" w:rsidRDefault="00CF4D8D" w:rsidP="008E27C0">
      <w:pPr>
        <w:rPr>
          <w:rFonts w:cs="Arial"/>
          <w:noProof/>
          <w:color w:val="68B1DE"/>
          <w:sz w:val="22"/>
          <w:lang w:val="fr-BE"/>
        </w:rPr>
      </w:pPr>
    </w:p>
    <w:p w14:paraId="64DE2873" w14:textId="77777777" w:rsidR="00CF4D8D" w:rsidRPr="002D10E4" w:rsidRDefault="00CF4D8D" w:rsidP="008E27C0">
      <w:pPr>
        <w:rPr>
          <w:rFonts w:cs="Arial"/>
          <w:noProof/>
          <w:color w:val="68B1DE"/>
          <w:sz w:val="22"/>
          <w:lang w:val="fr-BE"/>
        </w:rPr>
      </w:pPr>
    </w:p>
    <w:p w14:paraId="39C2A316" w14:textId="77777777" w:rsidR="00CF4D8D" w:rsidRPr="002D10E4" w:rsidRDefault="00CF4D8D" w:rsidP="008E27C0">
      <w:pPr>
        <w:rPr>
          <w:rFonts w:cs="Arial"/>
          <w:noProof/>
          <w:color w:val="68B1DE"/>
          <w:sz w:val="22"/>
          <w:lang w:val="fr-BE"/>
        </w:rPr>
      </w:pPr>
    </w:p>
    <w:p w14:paraId="7AF75EA0" w14:textId="77777777" w:rsidR="00CF4D8D" w:rsidRPr="002D10E4" w:rsidRDefault="00CF4D8D" w:rsidP="008E27C0">
      <w:pPr>
        <w:rPr>
          <w:rFonts w:cs="Arial"/>
          <w:noProof/>
          <w:color w:val="68B1DE"/>
          <w:sz w:val="22"/>
          <w:lang w:val="fr-BE"/>
        </w:rPr>
      </w:pPr>
    </w:p>
    <w:p w14:paraId="7EF625F2" w14:textId="77777777" w:rsidR="00CF4D8D" w:rsidRPr="002D10E4" w:rsidRDefault="00CF4D8D" w:rsidP="008E27C0">
      <w:pPr>
        <w:rPr>
          <w:rFonts w:cs="Arial"/>
          <w:noProof/>
          <w:color w:val="68B1DE"/>
          <w:sz w:val="22"/>
          <w:lang w:val="fr-BE"/>
        </w:rPr>
      </w:pPr>
    </w:p>
    <w:p w14:paraId="441A9EA3" w14:textId="77777777" w:rsidR="00CF4D8D" w:rsidRPr="002D10E4" w:rsidRDefault="00CF4D8D" w:rsidP="008E27C0">
      <w:pPr>
        <w:rPr>
          <w:rFonts w:cs="Arial"/>
          <w:noProof/>
          <w:color w:val="68B1DE"/>
          <w:sz w:val="22"/>
          <w:lang w:val="fr-BE"/>
        </w:rPr>
      </w:pPr>
    </w:p>
    <w:p w14:paraId="4C44B871" w14:textId="77777777" w:rsidR="00CF4D8D" w:rsidRPr="002D10E4" w:rsidRDefault="00CF4D8D" w:rsidP="008E27C0">
      <w:pPr>
        <w:rPr>
          <w:rFonts w:cs="Arial"/>
          <w:noProof/>
          <w:color w:val="68B1DE"/>
          <w:sz w:val="22"/>
          <w:lang w:val="fr-BE"/>
        </w:rPr>
      </w:pPr>
    </w:p>
    <w:p w14:paraId="0364B01B" w14:textId="77777777" w:rsidR="00CF4D8D" w:rsidRPr="002D10E4" w:rsidRDefault="00CF4D8D" w:rsidP="008E27C0">
      <w:pPr>
        <w:rPr>
          <w:rFonts w:cs="Arial"/>
          <w:noProof/>
          <w:color w:val="68B1DE"/>
          <w:sz w:val="22"/>
          <w:lang w:val="fr-BE"/>
        </w:rPr>
      </w:pPr>
    </w:p>
    <w:p w14:paraId="48C4A23F" w14:textId="77777777" w:rsidR="00CF4D8D" w:rsidRPr="002D10E4" w:rsidRDefault="00CF4D8D" w:rsidP="008E27C0">
      <w:pPr>
        <w:rPr>
          <w:rFonts w:cs="Arial"/>
          <w:noProof/>
          <w:color w:val="68B1DE"/>
          <w:sz w:val="22"/>
          <w:lang w:val="fr-BE"/>
        </w:rPr>
      </w:pPr>
    </w:p>
    <w:p w14:paraId="3A912BB2" w14:textId="77777777" w:rsidR="00CF4D8D" w:rsidRPr="002D10E4" w:rsidRDefault="00CF4D8D" w:rsidP="008E27C0">
      <w:pPr>
        <w:rPr>
          <w:rFonts w:cs="Arial"/>
          <w:noProof/>
          <w:color w:val="68B1DE"/>
          <w:sz w:val="22"/>
          <w:lang w:val="fr-BE"/>
        </w:rPr>
      </w:pPr>
    </w:p>
    <w:p w14:paraId="6E461936" w14:textId="77777777" w:rsidR="00CF4D8D" w:rsidRPr="002D10E4" w:rsidRDefault="00CF4D8D" w:rsidP="008E27C0">
      <w:pPr>
        <w:rPr>
          <w:rFonts w:cs="Arial"/>
          <w:noProof/>
          <w:color w:val="68B1DE"/>
          <w:sz w:val="22"/>
          <w:lang w:val="fr-BE"/>
        </w:rPr>
      </w:pPr>
    </w:p>
    <w:p w14:paraId="12422CBF" w14:textId="77777777" w:rsidR="00CF4D8D" w:rsidRPr="002D10E4" w:rsidRDefault="00CF4D8D" w:rsidP="008E27C0">
      <w:pPr>
        <w:rPr>
          <w:rFonts w:cs="Arial"/>
          <w:noProof/>
          <w:color w:val="68B1DE"/>
          <w:sz w:val="22"/>
          <w:lang w:val="fr-BE"/>
        </w:rPr>
      </w:pPr>
    </w:p>
    <w:p w14:paraId="0FBB663E" w14:textId="77777777" w:rsidR="00CF4D8D" w:rsidRPr="002D10E4" w:rsidRDefault="00CF4D8D" w:rsidP="008E27C0">
      <w:pPr>
        <w:rPr>
          <w:rFonts w:cs="Arial"/>
          <w:noProof/>
          <w:color w:val="68B1DE"/>
          <w:sz w:val="22"/>
          <w:lang w:val="fr-BE"/>
        </w:rPr>
      </w:pPr>
    </w:p>
    <w:p w14:paraId="234E1D9C" w14:textId="77777777" w:rsidR="00E572C4" w:rsidRPr="00697F10" w:rsidRDefault="00CF4D8D" w:rsidP="008E27C0">
      <w:pPr>
        <w:rPr>
          <w:rFonts w:cs="Arial"/>
          <w:noProof/>
          <w:color w:val="68B1DE"/>
          <w:sz w:val="22"/>
          <w:lang w:val="nl-NL"/>
        </w:rPr>
      </w:pPr>
      <w:r w:rsidRPr="00697F10">
        <w:rPr>
          <w:rFonts w:cs="Arial"/>
          <w:noProof/>
          <w:sz w:val="10"/>
          <w:szCs w:val="10"/>
          <w:lang w:val="fr-BE" w:eastAsia="fr-BE"/>
        </w:rPr>
        <w:drawing>
          <wp:inline distT="0" distB="0" distL="0" distR="0" wp14:anchorId="45F055BF" wp14:editId="301662D8">
            <wp:extent cx="2289181" cy="988576"/>
            <wp:effectExtent l="0" t="0" r="0" b="254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Spie copi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0245" cy="1010628"/>
                    </a:xfrm>
                    <a:prstGeom prst="rect">
                      <a:avLst/>
                    </a:prstGeom>
                  </pic:spPr>
                </pic:pic>
              </a:graphicData>
            </a:graphic>
          </wp:inline>
        </w:drawing>
      </w:r>
    </w:p>
    <w:sectPr w:rsidR="00E572C4" w:rsidRPr="00697F10" w:rsidSect="00FB05E3">
      <w:headerReference w:type="default" r:id="rId47"/>
      <w:footerReference w:type="default" r:id="rId48"/>
      <w:pgSz w:w="11906" w:h="16838"/>
      <w:pgMar w:top="1644" w:right="1531" w:bottom="1418" w:left="1531"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36D73" w14:textId="77777777" w:rsidR="00C8012C" w:rsidRDefault="00C8012C">
      <w:pPr>
        <w:spacing w:before="0" w:after="0"/>
      </w:pPr>
      <w:r>
        <w:separator/>
      </w:r>
    </w:p>
  </w:endnote>
  <w:endnote w:type="continuationSeparator" w:id="0">
    <w:p w14:paraId="5F3F8B84" w14:textId="77777777" w:rsidR="00C8012C" w:rsidRDefault="00C801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8806F" w14:textId="77777777" w:rsidR="00FE1DB1" w:rsidRDefault="00FE1D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27" w:type="dxa"/>
      <w:tblInd w:w="-567" w:type="dxa"/>
      <w:tblCellMar>
        <w:left w:w="70" w:type="dxa"/>
        <w:right w:w="70" w:type="dxa"/>
      </w:tblCellMar>
      <w:tblLook w:val="0000" w:firstRow="0" w:lastRow="0" w:firstColumn="0" w:lastColumn="0" w:noHBand="0" w:noVBand="0"/>
    </w:tblPr>
    <w:tblGrid>
      <w:gridCol w:w="2835"/>
      <w:gridCol w:w="4606"/>
      <w:gridCol w:w="3186"/>
    </w:tblGrid>
    <w:tr w:rsidR="004A6B63" w:rsidRPr="009B366E" w14:paraId="592FA4BF" w14:textId="77777777" w:rsidTr="00CF64F5">
      <w:tc>
        <w:tcPr>
          <w:tcW w:w="2835" w:type="dxa"/>
        </w:tcPr>
        <w:p w14:paraId="45A0D339" w14:textId="77777777" w:rsidR="004A6B63" w:rsidRPr="00532566" w:rsidRDefault="004A6B63" w:rsidP="001B62AC">
          <w:pPr>
            <w:jc w:val="left"/>
            <w:rPr>
              <w:rFonts w:cs="Arial"/>
              <w:color w:val="001C4D"/>
              <w:sz w:val="16"/>
              <w:lang w:val="fr-BE"/>
            </w:rPr>
          </w:pPr>
          <w:r w:rsidRPr="00532566">
            <w:rPr>
              <w:rFonts w:cs="Arial"/>
              <w:noProof/>
              <w:lang w:val="fr-BE" w:eastAsia="fr-BE"/>
            </w:rPr>
            <mc:AlternateContent>
              <mc:Choice Requires="wps">
                <w:drawing>
                  <wp:anchor distT="0" distB="0" distL="114300" distR="114300" simplePos="0" relativeHeight="251686400" behindDoc="1" locked="0" layoutInCell="1" allowOverlap="1" wp14:anchorId="44357D0A" wp14:editId="530AB403">
                    <wp:simplePos x="0" y="0"/>
                    <wp:positionH relativeFrom="column">
                      <wp:posOffset>4445</wp:posOffset>
                    </wp:positionH>
                    <wp:positionV relativeFrom="paragraph">
                      <wp:posOffset>37465</wp:posOffset>
                    </wp:positionV>
                    <wp:extent cx="372110" cy="41275"/>
                    <wp:effectExtent l="0" t="0" r="27940" b="158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FB285" id="Rectangle 21" o:spid="_x0000_s1026" style="position:absolute;margin-left:.35pt;margin-top:2.95pt;width:29.3pt;height:3.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" fillcolor="red" strokecolor="red">
                    <v:shadow opacity="22936f" origin=",.5" offset="0,.63889mm"/>
                  </v:rect>
                </w:pict>
              </mc:Fallback>
            </mc:AlternateContent>
          </w:r>
          <w:r w:rsidRPr="00532566">
            <w:rPr>
              <w:rFonts w:cs="Arial"/>
              <w:b/>
              <w:bCs/>
              <w:color w:val="001C4D"/>
              <w:sz w:val="16"/>
              <w:lang w:val="fr-BE"/>
            </w:rPr>
            <w:t>SPIE Belgium</w:t>
          </w:r>
          <w:r w:rsidRPr="00532566">
            <w:rPr>
              <w:rFonts w:cs="Arial"/>
              <w:b/>
              <w:bCs/>
              <w:color w:val="001C4D"/>
              <w:sz w:val="16"/>
              <w:lang w:val="fr-BE"/>
            </w:rPr>
            <w:br/>
            <w:t>Division ICS</w:t>
          </w:r>
          <w:r w:rsidRPr="00532566">
            <w:rPr>
              <w:rFonts w:cs="Arial"/>
              <w:b/>
              <w:bCs/>
              <w:color w:val="001C4D"/>
              <w:sz w:val="16"/>
              <w:lang w:val="fr-BE"/>
            </w:rPr>
            <w:br/>
          </w:r>
          <w:r w:rsidRPr="00532566">
            <w:rPr>
              <w:rFonts w:cs="Arial"/>
              <w:color w:val="001C4D"/>
              <w:sz w:val="16"/>
              <w:lang w:val="fr-BE"/>
            </w:rPr>
            <w:t>431C, Chaussée de Louvain</w:t>
          </w:r>
          <w:r w:rsidRPr="00532566">
            <w:rPr>
              <w:rFonts w:cs="Arial"/>
              <w:color w:val="001C4D"/>
              <w:sz w:val="16"/>
              <w:lang w:val="fr-BE"/>
            </w:rPr>
            <w:br/>
            <w:t>1380 Lasne</w:t>
          </w:r>
          <w:r w:rsidRPr="00532566">
            <w:rPr>
              <w:rFonts w:cs="Arial"/>
              <w:color w:val="001C4D"/>
              <w:sz w:val="16"/>
              <w:lang w:val="fr-BE"/>
            </w:rPr>
            <w:br/>
            <w:t>Tél. : +32 (0)2 352 84 00</w:t>
          </w:r>
          <w:r w:rsidRPr="00532566">
            <w:rPr>
              <w:rFonts w:cs="Arial"/>
              <w:color w:val="001C4D"/>
              <w:sz w:val="16"/>
              <w:lang w:val="fr-BE"/>
            </w:rPr>
            <w:br/>
            <w:t>Fax : +32 (0)2 896 54 57</w:t>
          </w:r>
        </w:p>
        <w:p w14:paraId="45D3F990" w14:textId="77777777" w:rsidR="004A6B63" w:rsidRPr="00532566" w:rsidRDefault="004A6B63" w:rsidP="001B62AC">
          <w:pPr>
            <w:jc w:val="left"/>
            <w:rPr>
              <w:rFonts w:cs="Arial"/>
              <w:color w:val="001C4D"/>
              <w:sz w:val="16"/>
            </w:rPr>
          </w:pPr>
          <w:r w:rsidRPr="00532566">
            <w:rPr>
              <w:rFonts w:cs="Arial"/>
              <w:b/>
              <w:color w:val="001C4D"/>
              <w:sz w:val="16"/>
            </w:rPr>
            <w:t>www.spie-ics.be</w:t>
          </w:r>
        </w:p>
      </w:tc>
      <w:tc>
        <w:tcPr>
          <w:tcW w:w="4606" w:type="dxa"/>
        </w:tcPr>
        <w:p w14:paraId="7019EA91" w14:textId="1D7105D3" w:rsidR="004A6B63" w:rsidRPr="00532566" w:rsidRDefault="004A6B63" w:rsidP="001B62AC">
          <w:pPr>
            <w:jc w:val="left"/>
            <w:rPr>
              <w:rFonts w:cs="Arial"/>
              <w:color w:val="001C4D"/>
              <w:sz w:val="16"/>
              <w:lang w:val="fr-BE"/>
            </w:rPr>
          </w:pPr>
          <w:r w:rsidRPr="00532566">
            <w:rPr>
              <w:rFonts w:cs="Arial"/>
              <w:color w:val="001C4D"/>
              <w:sz w:val="16"/>
              <w:lang w:val="fr-BE"/>
            </w:rPr>
            <w:t xml:space="preserve">Siège social </w:t>
          </w:r>
          <w:r w:rsidRPr="00532566">
            <w:rPr>
              <w:rFonts w:cs="Arial"/>
              <w:i/>
              <w:color w:val="001C4D"/>
              <w:sz w:val="16"/>
              <w:lang w:val="fr-BE"/>
            </w:rPr>
            <w:t>Maatschappelijke zetel</w:t>
          </w:r>
          <w:r w:rsidRPr="00532566">
            <w:rPr>
              <w:rFonts w:cs="Arial"/>
              <w:color w:val="001C4D"/>
              <w:sz w:val="16"/>
              <w:lang w:val="fr-BE"/>
            </w:rPr>
            <w:t> :</w:t>
          </w:r>
          <w:r w:rsidRPr="00532566">
            <w:rPr>
              <w:rFonts w:cs="Arial"/>
              <w:color w:val="001C4D"/>
              <w:sz w:val="16"/>
              <w:lang w:val="fr-BE"/>
            </w:rPr>
            <w:br/>
          </w:r>
          <w:r w:rsidR="004207B9">
            <w:rPr>
              <w:rFonts w:cs="Arial"/>
              <w:b/>
              <w:bCs/>
              <w:color w:val="001C4D"/>
              <w:sz w:val="16"/>
              <w:lang w:val="fr-BE"/>
            </w:rPr>
            <w:t>SPIE ICS Document Solutions</w:t>
          </w:r>
          <w:r w:rsidRPr="00532566">
            <w:rPr>
              <w:rFonts w:cs="Arial"/>
              <w:b/>
              <w:bCs/>
              <w:color w:val="001C4D"/>
              <w:sz w:val="16"/>
              <w:lang w:val="fr-BE"/>
            </w:rPr>
            <w:t xml:space="preserve"> sa/nv</w:t>
          </w:r>
          <w:r w:rsidRPr="00532566">
            <w:rPr>
              <w:rFonts w:cs="Arial"/>
              <w:b/>
              <w:bCs/>
              <w:color w:val="001C4D"/>
              <w:sz w:val="16"/>
              <w:lang w:val="fr-BE"/>
            </w:rPr>
            <w:br/>
          </w:r>
          <w:r w:rsidRPr="00532566">
            <w:rPr>
              <w:rFonts w:cs="Arial"/>
              <w:color w:val="001C4D"/>
              <w:sz w:val="16"/>
              <w:lang w:val="fr-BE"/>
            </w:rPr>
            <w:t>431C, Chaussée de Louvain</w:t>
          </w:r>
          <w:r w:rsidRPr="00532566">
            <w:rPr>
              <w:rFonts w:cs="Arial"/>
              <w:color w:val="001C4D"/>
              <w:sz w:val="16"/>
              <w:lang w:val="fr-BE"/>
            </w:rPr>
            <w:br/>
            <w:t>1380 Lasne</w:t>
          </w:r>
          <w:r w:rsidRPr="00532566">
            <w:rPr>
              <w:rFonts w:cs="Arial"/>
              <w:color w:val="001C4D"/>
              <w:sz w:val="16"/>
              <w:lang w:val="fr-BE"/>
            </w:rPr>
            <w:br/>
            <w:t>BE 0891.633.797</w:t>
          </w:r>
          <w:r w:rsidRPr="00532566">
            <w:rPr>
              <w:rFonts w:cs="Arial"/>
              <w:color w:val="001C4D"/>
              <w:sz w:val="16"/>
              <w:lang w:val="fr-BE"/>
            </w:rPr>
            <w:br/>
            <w:t>RPM Bruxelles</w:t>
          </w:r>
        </w:p>
      </w:tc>
      <w:tc>
        <w:tcPr>
          <w:tcW w:w="3186" w:type="dxa"/>
        </w:tcPr>
        <w:p w14:paraId="2D48B40A" w14:textId="77777777" w:rsidR="004A6B63" w:rsidRPr="00532566" w:rsidRDefault="004A6B63" w:rsidP="001B62AC">
          <w:pPr>
            <w:jc w:val="left"/>
            <w:rPr>
              <w:rFonts w:cs="Arial"/>
              <w:color w:val="001C4D"/>
              <w:sz w:val="16"/>
              <w:lang w:val="fr-BE"/>
            </w:rPr>
          </w:pPr>
        </w:p>
      </w:tc>
    </w:tr>
  </w:tbl>
  <w:p w14:paraId="13D0074F" w14:textId="77777777" w:rsidR="004A6B63" w:rsidRPr="001B62AC" w:rsidRDefault="004A6B63" w:rsidP="001B62AC">
    <w:pPr>
      <w:pStyle w:val="Footer"/>
      <w:jc w:val="left"/>
      <w:rPr>
        <w:rFonts w:ascii="Arial" w:hAnsi="Arial" w:cs="Arial"/>
        <w:sz w:val="4"/>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224A1" w14:textId="77777777" w:rsidR="00FE1DB1" w:rsidRDefault="00FE1D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Ind w:w="-567" w:type="dxa"/>
      <w:tblCellMar>
        <w:left w:w="70" w:type="dxa"/>
        <w:right w:w="70" w:type="dxa"/>
      </w:tblCellMar>
      <w:tblLook w:val="0000" w:firstRow="0" w:lastRow="0" w:firstColumn="0" w:lastColumn="0" w:noHBand="0" w:noVBand="0"/>
    </w:tblPr>
    <w:tblGrid>
      <w:gridCol w:w="3985"/>
      <w:gridCol w:w="3456"/>
      <w:gridCol w:w="2482"/>
    </w:tblGrid>
    <w:tr w:rsidR="004A6B63" w:rsidRPr="001B62AC" w14:paraId="011F636D" w14:textId="77777777" w:rsidTr="00CF64F5">
      <w:tc>
        <w:tcPr>
          <w:tcW w:w="3985" w:type="dxa"/>
        </w:tcPr>
        <w:p w14:paraId="767E140C" w14:textId="77777777" w:rsidR="004A6B63" w:rsidRDefault="004A6B63" w:rsidP="001B62AC">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688448" behindDoc="1" locked="0" layoutInCell="1" allowOverlap="1" wp14:anchorId="5CA8A696" wp14:editId="4D0BBDFB">
                    <wp:simplePos x="0" y="0"/>
                    <wp:positionH relativeFrom="column">
                      <wp:posOffset>4445</wp:posOffset>
                    </wp:positionH>
                    <wp:positionV relativeFrom="paragraph">
                      <wp:posOffset>37465</wp:posOffset>
                    </wp:positionV>
                    <wp:extent cx="372110" cy="41275"/>
                    <wp:effectExtent l="0" t="0" r="27940" b="158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401AE" id="Rectangle 20" o:spid="_x0000_s1026" style="position:absolute;margin-left:.35pt;margin-top:2.95pt;width:29.3pt;height:3.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" fillcolor="red" strokecolor="red">
                    <v:shadow opacity="22936f" origin=",.5" offset="0,.63889mm"/>
                  </v:rect>
                </w:pict>
              </mc:Fallback>
            </mc:AlternateContent>
          </w:r>
          <w:r>
            <w:rPr>
              <w:rFonts w:cs="Arial"/>
              <w:b/>
              <w:bCs/>
              <w:color w:val="001C4D"/>
              <w:sz w:val="16"/>
              <w:lang w:val="fr-BE"/>
            </w:rPr>
            <w:t>SPIE Belgium</w:t>
          </w:r>
          <w:r>
            <w:rPr>
              <w:rFonts w:cs="Arial"/>
              <w:b/>
              <w:bCs/>
              <w:color w:val="001C4D"/>
              <w:sz w:val="16"/>
              <w:lang w:val="fr-BE"/>
            </w:rPr>
            <w:br/>
            <w:t>Division ICS</w:t>
          </w:r>
        </w:p>
        <w:p w14:paraId="5DD40DB7" w14:textId="2F24406E" w:rsidR="004A6B63" w:rsidRDefault="004A6B63" w:rsidP="001B62AC">
          <w:pPr>
            <w:jc w:val="left"/>
            <w:rPr>
              <w:rFonts w:cs="Arial"/>
              <w:color w:val="001C4D"/>
              <w:sz w:val="16"/>
              <w:lang w:val="fr-BE"/>
            </w:rPr>
          </w:pPr>
          <w:r>
            <w:rPr>
              <w:rFonts w:cs="Arial"/>
              <w:color w:val="001C4D"/>
              <w:sz w:val="16"/>
              <w:lang w:val="fr-BE"/>
            </w:rPr>
            <w:t>Tél. : +32 (0)2 352 84 00</w:t>
          </w:r>
        </w:p>
        <w:p w14:paraId="2B1EFAFA" w14:textId="77777777" w:rsidR="004A6B63" w:rsidRPr="001B62AC" w:rsidRDefault="004A6B63" w:rsidP="001B62AC">
          <w:pPr>
            <w:jc w:val="left"/>
            <w:rPr>
              <w:rFonts w:cs="Arial"/>
              <w:color w:val="001C4D"/>
              <w:sz w:val="16"/>
              <w:lang w:val="fr-BE"/>
            </w:rPr>
          </w:pPr>
          <w:r w:rsidRPr="001B62AC">
            <w:rPr>
              <w:rFonts w:cs="Arial"/>
              <w:b/>
              <w:color w:val="001C4D"/>
              <w:sz w:val="16"/>
              <w:lang w:val="fr-BE"/>
            </w:rPr>
            <w:t>www.spie-ics.be</w:t>
          </w:r>
        </w:p>
      </w:tc>
      <w:tc>
        <w:tcPr>
          <w:tcW w:w="3456" w:type="dxa"/>
        </w:tcPr>
        <w:p w14:paraId="5E8F05F6" w14:textId="77777777" w:rsidR="004A6B63" w:rsidRPr="00532566" w:rsidRDefault="004A6B63" w:rsidP="001B62AC">
          <w:pPr>
            <w:jc w:val="left"/>
            <w:rPr>
              <w:rFonts w:cs="Arial"/>
              <w:color w:val="001C4D"/>
              <w:sz w:val="16"/>
              <w:lang w:val="fr-BE"/>
            </w:rPr>
          </w:pPr>
        </w:p>
      </w:tc>
      <w:tc>
        <w:tcPr>
          <w:tcW w:w="2482" w:type="dxa"/>
        </w:tcPr>
        <w:p w14:paraId="2FE49099" w14:textId="77777777" w:rsidR="004A6B63" w:rsidRDefault="004A6B63" w:rsidP="00CF64F5">
          <w:pPr>
            <w:jc w:val="right"/>
            <w:rPr>
              <w:rFonts w:cs="Arial"/>
              <w:color w:val="001C4D"/>
              <w:sz w:val="16"/>
              <w:lang w:val="fr-BE"/>
            </w:rPr>
          </w:pPr>
        </w:p>
        <w:p w14:paraId="6E8C1C70" w14:textId="77777777" w:rsidR="004A6B63" w:rsidRDefault="004A6B63" w:rsidP="00CF64F5">
          <w:pPr>
            <w:jc w:val="right"/>
            <w:rPr>
              <w:rFonts w:cs="Arial"/>
              <w:color w:val="001C4D"/>
              <w:sz w:val="16"/>
              <w:lang w:val="fr-BE"/>
            </w:rPr>
          </w:pPr>
        </w:p>
        <w:p w14:paraId="102BF33F" w14:textId="77777777" w:rsidR="004A6B63" w:rsidRPr="00532566" w:rsidRDefault="004A6B63"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noProof/>
              <w:color w:val="001C4D"/>
              <w:sz w:val="16"/>
              <w:lang w:val="fr-BE"/>
            </w:rPr>
            <w:t>5</w:t>
          </w:r>
          <w:r>
            <w:rPr>
              <w:rFonts w:cs="Arial"/>
              <w:color w:val="001C4D"/>
              <w:sz w:val="16"/>
              <w:lang w:val="fr-BE"/>
            </w:rPr>
            <w:fldChar w:fldCharType="end"/>
          </w:r>
        </w:p>
      </w:tc>
    </w:tr>
  </w:tbl>
  <w:p w14:paraId="2C35EE2B" w14:textId="77777777" w:rsidR="004A6B63" w:rsidRPr="001B62AC" w:rsidRDefault="004A6B63" w:rsidP="001B62AC">
    <w:pPr>
      <w:pStyle w:val="Footer"/>
      <w:jc w:val="left"/>
      <w:rPr>
        <w:rFonts w:ascii="Arial" w:hAnsi="Arial" w:cs="Arial"/>
        <w:sz w:val="4"/>
        <w:lang w:val="fr-B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CellMar>
        <w:left w:w="70" w:type="dxa"/>
        <w:right w:w="70" w:type="dxa"/>
      </w:tblCellMar>
      <w:tblLook w:val="0000" w:firstRow="0" w:lastRow="0" w:firstColumn="0" w:lastColumn="0" w:noHBand="0" w:noVBand="0"/>
    </w:tblPr>
    <w:tblGrid>
      <w:gridCol w:w="3418"/>
      <w:gridCol w:w="3456"/>
      <w:gridCol w:w="7443"/>
    </w:tblGrid>
    <w:tr w:rsidR="004A6B63" w:rsidRPr="001B62AC" w14:paraId="177755B6" w14:textId="77777777" w:rsidTr="00CF64F5">
      <w:tc>
        <w:tcPr>
          <w:tcW w:w="3418" w:type="dxa"/>
        </w:tcPr>
        <w:p w14:paraId="35617046" w14:textId="77777777" w:rsidR="004A6B63" w:rsidRDefault="004A6B63" w:rsidP="001B62AC">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692544" behindDoc="1" locked="0" layoutInCell="1" allowOverlap="1" wp14:anchorId="77486A14" wp14:editId="301A7841">
                    <wp:simplePos x="0" y="0"/>
                    <wp:positionH relativeFrom="column">
                      <wp:posOffset>4445</wp:posOffset>
                    </wp:positionH>
                    <wp:positionV relativeFrom="paragraph">
                      <wp:posOffset>37465</wp:posOffset>
                    </wp:positionV>
                    <wp:extent cx="372110" cy="41275"/>
                    <wp:effectExtent l="0" t="0" r="27940" b="158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27E5F" id="Rectangle 16" o:spid="_x0000_s1026" style="position:absolute;margin-left:.35pt;margin-top:2.95pt;width:29.3pt;height:3.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" fillcolor="red" strokecolor="red">
                    <v:shadow opacity="22936f" origin=",.5" offset="0,.63889mm"/>
                  </v:rect>
                </w:pict>
              </mc:Fallback>
            </mc:AlternateContent>
          </w:r>
          <w:r>
            <w:rPr>
              <w:rFonts w:cs="Arial"/>
              <w:b/>
              <w:bCs/>
              <w:color w:val="001C4D"/>
              <w:sz w:val="16"/>
              <w:lang w:val="fr-BE"/>
            </w:rPr>
            <w:t>SPIE Belgium</w:t>
          </w:r>
          <w:r>
            <w:rPr>
              <w:rFonts w:cs="Arial"/>
              <w:b/>
              <w:bCs/>
              <w:color w:val="001C4D"/>
              <w:sz w:val="16"/>
              <w:lang w:val="fr-BE"/>
            </w:rPr>
            <w:br/>
            <w:t>Division ICS</w:t>
          </w:r>
        </w:p>
        <w:p w14:paraId="761D0B03" w14:textId="64CC381B" w:rsidR="004A6B63" w:rsidRDefault="004A6B63" w:rsidP="001B62AC">
          <w:pPr>
            <w:jc w:val="left"/>
            <w:rPr>
              <w:rFonts w:cs="Arial"/>
              <w:color w:val="001C4D"/>
              <w:sz w:val="16"/>
              <w:lang w:val="fr-BE"/>
            </w:rPr>
          </w:pPr>
          <w:r>
            <w:rPr>
              <w:rFonts w:cs="Arial"/>
              <w:color w:val="001C4D"/>
              <w:sz w:val="16"/>
              <w:lang w:val="fr-BE"/>
            </w:rPr>
            <w:t>Tél. : +32 (0)2 352 84 00</w:t>
          </w:r>
        </w:p>
        <w:p w14:paraId="533C6D45" w14:textId="77777777" w:rsidR="004A6B63" w:rsidRPr="001B62AC" w:rsidRDefault="004A6B63" w:rsidP="001B62AC">
          <w:pPr>
            <w:jc w:val="left"/>
            <w:rPr>
              <w:rFonts w:cs="Arial"/>
              <w:color w:val="001C4D"/>
              <w:sz w:val="16"/>
              <w:lang w:val="fr-BE"/>
            </w:rPr>
          </w:pPr>
          <w:r w:rsidRPr="001B62AC">
            <w:rPr>
              <w:rFonts w:cs="Arial"/>
              <w:b/>
              <w:color w:val="001C4D"/>
              <w:sz w:val="16"/>
              <w:lang w:val="fr-BE"/>
            </w:rPr>
            <w:t>www.spie-ics.be</w:t>
          </w:r>
        </w:p>
      </w:tc>
      <w:tc>
        <w:tcPr>
          <w:tcW w:w="3456" w:type="dxa"/>
        </w:tcPr>
        <w:p w14:paraId="5038E195" w14:textId="77777777" w:rsidR="004A6B63" w:rsidRPr="00532566" w:rsidRDefault="004A6B63" w:rsidP="001B62AC">
          <w:pPr>
            <w:jc w:val="left"/>
            <w:rPr>
              <w:rFonts w:cs="Arial"/>
              <w:color w:val="001C4D"/>
              <w:sz w:val="16"/>
              <w:lang w:val="fr-BE"/>
            </w:rPr>
          </w:pPr>
        </w:p>
      </w:tc>
      <w:tc>
        <w:tcPr>
          <w:tcW w:w="7443" w:type="dxa"/>
        </w:tcPr>
        <w:p w14:paraId="3132F216" w14:textId="77777777" w:rsidR="004A6B63" w:rsidRDefault="004A6B63" w:rsidP="00CF64F5">
          <w:pPr>
            <w:jc w:val="right"/>
            <w:rPr>
              <w:rFonts w:cs="Arial"/>
              <w:color w:val="001C4D"/>
              <w:sz w:val="16"/>
              <w:lang w:val="fr-BE"/>
            </w:rPr>
          </w:pPr>
        </w:p>
        <w:p w14:paraId="0A7E117C" w14:textId="77777777" w:rsidR="004A6B63" w:rsidRDefault="004A6B63" w:rsidP="00CF64F5">
          <w:pPr>
            <w:jc w:val="right"/>
            <w:rPr>
              <w:rFonts w:cs="Arial"/>
              <w:color w:val="001C4D"/>
              <w:sz w:val="16"/>
              <w:lang w:val="fr-BE"/>
            </w:rPr>
          </w:pPr>
        </w:p>
        <w:p w14:paraId="21716D35" w14:textId="77777777" w:rsidR="004A6B63" w:rsidRPr="00532566" w:rsidRDefault="004A6B63"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noProof/>
              <w:color w:val="001C4D"/>
              <w:sz w:val="16"/>
              <w:lang w:val="fr-BE"/>
            </w:rPr>
            <w:t>5</w:t>
          </w:r>
          <w:r>
            <w:rPr>
              <w:rFonts w:cs="Arial"/>
              <w:color w:val="001C4D"/>
              <w:sz w:val="16"/>
              <w:lang w:val="fr-BE"/>
            </w:rPr>
            <w:fldChar w:fldCharType="end"/>
          </w:r>
        </w:p>
      </w:tc>
    </w:tr>
  </w:tbl>
  <w:p w14:paraId="581FD738" w14:textId="77777777" w:rsidR="004A6B63" w:rsidRPr="001B62AC" w:rsidRDefault="004A6B63" w:rsidP="001B62AC">
    <w:pPr>
      <w:pStyle w:val="Footer"/>
      <w:jc w:val="left"/>
      <w:rPr>
        <w:rFonts w:ascii="Arial" w:hAnsi="Arial" w:cs="Arial"/>
        <w:sz w:val="4"/>
        <w:lang w:val="fr-B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Ind w:w="-567" w:type="dxa"/>
      <w:tblCellMar>
        <w:left w:w="70" w:type="dxa"/>
        <w:right w:w="70" w:type="dxa"/>
      </w:tblCellMar>
      <w:tblLook w:val="0000" w:firstRow="0" w:lastRow="0" w:firstColumn="0" w:lastColumn="0" w:noHBand="0" w:noVBand="0"/>
    </w:tblPr>
    <w:tblGrid>
      <w:gridCol w:w="3985"/>
      <w:gridCol w:w="3456"/>
      <w:gridCol w:w="2482"/>
    </w:tblGrid>
    <w:tr w:rsidR="004A6B63" w:rsidRPr="001B62AC" w14:paraId="5662A80B" w14:textId="77777777" w:rsidTr="00B8717A">
      <w:tc>
        <w:tcPr>
          <w:tcW w:w="3985" w:type="dxa"/>
        </w:tcPr>
        <w:p w14:paraId="18031131" w14:textId="77777777" w:rsidR="004A6B63" w:rsidRDefault="004A6B63" w:rsidP="00CF64F5">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696640" behindDoc="1" locked="0" layoutInCell="1" allowOverlap="1" wp14:anchorId="3C14FA02" wp14:editId="0BC7E649">
                    <wp:simplePos x="0" y="0"/>
                    <wp:positionH relativeFrom="column">
                      <wp:posOffset>4445</wp:posOffset>
                    </wp:positionH>
                    <wp:positionV relativeFrom="paragraph">
                      <wp:posOffset>37465</wp:posOffset>
                    </wp:positionV>
                    <wp:extent cx="372110" cy="41275"/>
                    <wp:effectExtent l="0" t="0" r="27940" b="1587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ED52B" id="Rectangle 230" o:spid="_x0000_s1026" style="position:absolute;margin-left:.35pt;margin-top:2.95pt;width:29.3pt;height: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" fillcolor="red" strokecolor="red">
                    <v:shadow opacity="22936f" origin=",.5" offset="0,.63889mm"/>
                  </v:rect>
                </w:pict>
              </mc:Fallback>
            </mc:AlternateContent>
          </w:r>
          <w:r>
            <w:rPr>
              <w:rFonts w:cs="Arial"/>
              <w:b/>
              <w:bCs/>
              <w:color w:val="001C4D"/>
              <w:sz w:val="16"/>
              <w:lang w:val="fr-BE"/>
            </w:rPr>
            <w:t>SPIE Belgium</w:t>
          </w:r>
          <w:r>
            <w:rPr>
              <w:rFonts w:cs="Arial"/>
              <w:b/>
              <w:bCs/>
              <w:color w:val="001C4D"/>
              <w:sz w:val="16"/>
              <w:lang w:val="fr-BE"/>
            </w:rPr>
            <w:br/>
            <w:t>Division ICS</w:t>
          </w:r>
        </w:p>
        <w:p w14:paraId="48B730EF" w14:textId="243BD7E0" w:rsidR="004A6B63" w:rsidRDefault="004A6B63" w:rsidP="00CF64F5">
          <w:pPr>
            <w:jc w:val="left"/>
            <w:rPr>
              <w:rFonts w:cs="Arial"/>
              <w:color w:val="001C4D"/>
              <w:sz w:val="16"/>
              <w:lang w:val="fr-BE"/>
            </w:rPr>
          </w:pPr>
          <w:r>
            <w:rPr>
              <w:rFonts w:cs="Arial"/>
              <w:color w:val="001C4D"/>
              <w:sz w:val="16"/>
              <w:lang w:val="fr-BE"/>
            </w:rPr>
            <w:t>Tél. : +32 (0)2 352 84 00</w:t>
          </w:r>
        </w:p>
        <w:p w14:paraId="36DD1A24" w14:textId="77777777" w:rsidR="004A6B63" w:rsidRPr="001B62AC" w:rsidRDefault="004A6B63" w:rsidP="00CF64F5">
          <w:pPr>
            <w:jc w:val="left"/>
            <w:rPr>
              <w:rFonts w:cs="Arial"/>
              <w:color w:val="001C4D"/>
              <w:sz w:val="16"/>
              <w:lang w:val="fr-BE"/>
            </w:rPr>
          </w:pPr>
          <w:r w:rsidRPr="001B62AC">
            <w:rPr>
              <w:rFonts w:cs="Arial"/>
              <w:b/>
              <w:color w:val="001C4D"/>
              <w:sz w:val="16"/>
              <w:lang w:val="fr-BE"/>
            </w:rPr>
            <w:t>www.spie-ics.be</w:t>
          </w:r>
        </w:p>
      </w:tc>
      <w:tc>
        <w:tcPr>
          <w:tcW w:w="3456" w:type="dxa"/>
        </w:tcPr>
        <w:p w14:paraId="5B409E55" w14:textId="77777777" w:rsidR="004A6B63" w:rsidRPr="00532566" w:rsidRDefault="004A6B63" w:rsidP="00CF64F5">
          <w:pPr>
            <w:jc w:val="left"/>
            <w:rPr>
              <w:rFonts w:cs="Arial"/>
              <w:color w:val="001C4D"/>
              <w:sz w:val="16"/>
              <w:lang w:val="fr-BE"/>
            </w:rPr>
          </w:pPr>
        </w:p>
      </w:tc>
      <w:tc>
        <w:tcPr>
          <w:tcW w:w="2482" w:type="dxa"/>
        </w:tcPr>
        <w:p w14:paraId="5907191D" w14:textId="77777777" w:rsidR="004A6B63" w:rsidRDefault="004A6B63" w:rsidP="00CF64F5">
          <w:pPr>
            <w:jc w:val="right"/>
            <w:rPr>
              <w:rFonts w:cs="Arial"/>
              <w:color w:val="001C4D"/>
              <w:sz w:val="16"/>
              <w:lang w:val="fr-BE"/>
            </w:rPr>
          </w:pPr>
        </w:p>
        <w:p w14:paraId="005B5F81" w14:textId="77777777" w:rsidR="004A6B63" w:rsidRDefault="004A6B63" w:rsidP="00CF64F5">
          <w:pPr>
            <w:jc w:val="right"/>
            <w:rPr>
              <w:rFonts w:cs="Arial"/>
              <w:color w:val="001C4D"/>
              <w:sz w:val="16"/>
              <w:lang w:val="fr-BE"/>
            </w:rPr>
          </w:pPr>
        </w:p>
        <w:p w14:paraId="4C6B95E7" w14:textId="77777777" w:rsidR="004A6B63" w:rsidRPr="00532566" w:rsidRDefault="004A6B63"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color w:val="001C4D"/>
              <w:sz w:val="16"/>
              <w:lang w:val="fr-BE"/>
            </w:rPr>
            <w:t>3</w:t>
          </w:r>
          <w:r>
            <w:rPr>
              <w:rFonts w:cs="Arial"/>
              <w:color w:val="001C4D"/>
              <w:sz w:val="16"/>
              <w:lang w:val="fr-BE"/>
            </w:rPr>
            <w:fldChar w:fldCharType="end"/>
          </w:r>
        </w:p>
      </w:tc>
    </w:tr>
  </w:tbl>
  <w:p w14:paraId="21D59028" w14:textId="77777777" w:rsidR="004A6B63" w:rsidRPr="00CF64F5" w:rsidRDefault="004A6B63" w:rsidP="00CF64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CellMar>
        <w:left w:w="70" w:type="dxa"/>
        <w:right w:w="70" w:type="dxa"/>
      </w:tblCellMar>
      <w:tblLook w:val="0000" w:firstRow="0" w:lastRow="0" w:firstColumn="0" w:lastColumn="0" w:noHBand="0" w:noVBand="0"/>
    </w:tblPr>
    <w:tblGrid>
      <w:gridCol w:w="3418"/>
      <w:gridCol w:w="3456"/>
      <w:gridCol w:w="7443"/>
    </w:tblGrid>
    <w:tr w:rsidR="004A6B63" w:rsidRPr="001B62AC" w14:paraId="27335369" w14:textId="77777777" w:rsidTr="00B8717A">
      <w:tc>
        <w:tcPr>
          <w:tcW w:w="3418" w:type="dxa"/>
        </w:tcPr>
        <w:p w14:paraId="7ECCB05D" w14:textId="77777777" w:rsidR="004A6B63" w:rsidRDefault="004A6B63" w:rsidP="00CF64F5">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700736" behindDoc="1" locked="0" layoutInCell="1" allowOverlap="1" wp14:anchorId="520CECF5" wp14:editId="54EB4E0A">
                    <wp:simplePos x="0" y="0"/>
                    <wp:positionH relativeFrom="column">
                      <wp:posOffset>4445</wp:posOffset>
                    </wp:positionH>
                    <wp:positionV relativeFrom="paragraph">
                      <wp:posOffset>37465</wp:posOffset>
                    </wp:positionV>
                    <wp:extent cx="372110" cy="41275"/>
                    <wp:effectExtent l="0" t="0" r="27940" b="1587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B497C" id="Rectangle 242" o:spid="_x0000_s1026" style="position:absolute;margin-left:.35pt;margin-top:2.95pt;width:29.3pt;height: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" fillcolor="red" strokecolor="red">
                    <v:shadow opacity="22936f" origin=",.5" offset="0,.63889mm"/>
                  </v:rect>
                </w:pict>
              </mc:Fallback>
            </mc:AlternateContent>
          </w:r>
          <w:r>
            <w:rPr>
              <w:rFonts w:cs="Arial"/>
              <w:b/>
              <w:bCs/>
              <w:color w:val="001C4D"/>
              <w:sz w:val="16"/>
              <w:lang w:val="fr-BE"/>
            </w:rPr>
            <w:t>SPIE Belgium</w:t>
          </w:r>
          <w:r>
            <w:rPr>
              <w:rFonts w:cs="Arial"/>
              <w:b/>
              <w:bCs/>
              <w:color w:val="001C4D"/>
              <w:sz w:val="16"/>
              <w:lang w:val="fr-BE"/>
            </w:rPr>
            <w:br/>
            <w:t>Division ICS</w:t>
          </w:r>
        </w:p>
        <w:p w14:paraId="0D96E0BD" w14:textId="6526A4B5" w:rsidR="004A6B63" w:rsidRDefault="004A6B63" w:rsidP="00CF64F5">
          <w:pPr>
            <w:jc w:val="left"/>
            <w:rPr>
              <w:rFonts w:cs="Arial"/>
              <w:color w:val="001C4D"/>
              <w:sz w:val="16"/>
              <w:lang w:val="fr-BE"/>
            </w:rPr>
          </w:pPr>
          <w:r>
            <w:rPr>
              <w:rFonts w:cs="Arial"/>
              <w:color w:val="001C4D"/>
              <w:sz w:val="16"/>
              <w:lang w:val="fr-BE"/>
            </w:rPr>
            <w:t>Tél. : +32 (0)2 352 84 00</w:t>
          </w:r>
        </w:p>
        <w:p w14:paraId="70387D5C" w14:textId="77777777" w:rsidR="004A6B63" w:rsidRPr="001B62AC" w:rsidRDefault="004A6B63" w:rsidP="00CF64F5">
          <w:pPr>
            <w:jc w:val="left"/>
            <w:rPr>
              <w:rFonts w:cs="Arial"/>
              <w:color w:val="001C4D"/>
              <w:sz w:val="16"/>
              <w:lang w:val="fr-BE"/>
            </w:rPr>
          </w:pPr>
          <w:r w:rsidRPr="001B62AC">
            <w:rPr>
              <w:rFonts w:cs="Arial"/>
              <w:b/>
              <w:color w:val="001C4D"/>
              <w:sz w:val="16"/>
              <w:lang w:val="fr-BE"/>
            </w:rPr>
            <w:t>www.spie-ics.be</w:t>
          </w:r>
        </w:p>
      </w:tc>
      <w:tc>
        <w:tcPr>
          <w:tcW w:w="3456" w:type="dxa"/>
        </w:tcPr>
        <w:p w14:paraId="422E364C" w14:textId="77777777" w:rsidR="004A6B63" w:rsidRPr="00532566" w:rsidRDefault="004A6B63" w:rsidP="00CF64F5">
          <w:pPr>
            <w:jc w:val="left"/>
            <w:rPr>
              <w:rFonts w:cs="Arial"/>
              <w:color w:val="001C4D"/>
              <w:sz w:val="16"/>
              <w:lang w:val="fr-BE"/>
            </w:rPr>
          </w:pPr>
        </w:p>
      </w:tc>
      <w:tc>
        <w:tcPr>
          <w:tcW w:w="7443" w:type="dxa"/>
        </w:tcPr>
        <w:p w14:paraId="01E5CF77" w14:textId="77777777" w:rsidR="004A6B63" w:rsidRDefault="004A6B63" w:rsidP="00CF64F5">
          <w:pPr>
            <w:jc w:val="right"/>
            <w:rPr>
              <w:rFonts w:cs="Arial"/>
              <w:color w:val="001C4D"/>
              <w:sz w:val="16"/>
              <w:lang w:val="fr-BE"/>
            </w:rPr>
          </w:pPr>
        </w:p>
        <w:p w14:paraId="6854B124" w14:textId="77777777" w:rsidR="004A6B63" w:rsidRDefault="004A6B63" w:rsidP="00CF64F5">
          <w:pPr>
            <w:jc w:val="right"/>
            <w:rPr>
              <w:rFonts w:cs="Arial"/>
              <w:color w:val="001C4D"/>
              <w:sz w:val="16"/>
              <w:lang w:val="fr-BE"/>
            </w:rPr>
          </w:pPr>
        </w:p>
        <w:p w14:paraId="141C92AB" w14:textId="77777777" w:rsidR="004A6B63" w:rsidRPr="00532566" w:rsidRDefault="004A6B63"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color w:val="001C4D"/>
              <w:sz w:val="16"/>
              <w:lang w:val="fr-BE"/>
            </w:rPr>
            <w:t>6</w:t>
          </w:r>
          <w:r>
            <w:rPr>
              <w:rFonts w:cs="Arial"/>
              <w:color w:val="001C4D"/>
              <w:sz w:val="16"/>
              <w:lang w:val="fr-BE"/>
            </w:rPr>
            <w:fldChar w:fldCharType="end"/>
          </w:r>
        </w:p>
      </w:tc>
    </w:tr>
  </w:tbl>
  <w:p w14:paraId="771399D7" w14:textId="77777777" w:rsidR="004A6B63" w:rsidRPr="00CF64F5" w:rsidRDefault="004A6B63" w:rsidP="00CF64F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Ind w:w="-567" w:type="dxa"/>
      <w:tblCellMar>
        <w:left w:w="70" w:type="dxa"/>
        <w:right w:w="70" w:type="dxa"/>
      </w:tblCellMar>
      <w:tblLook w:val="0000" w:firstRow="0" w:lastRow="0" w:firstColumn="0" w:lastColumn="0" w:noHBand="0" w:noVBand="0"/>
    </w:tblPr>
    <w:tblGrid>
      <w:gridCol w:w="3985"/>
      <w:gridCol w:w="3456"/>
      <w:gridCol w:w="2482"/>
    </w:tblGrid>
    <w:tr w:rsidR="004A6B63" w:rsidRPr="001B62AC" w14:paraId="41B4AA73" w14:textId="77777777" w:rsidTr="00B8717A">
      <w:tc>
        <w:tcPr>
          <w:tcW w:w="3985" w:type="dxa"/>
        </w:tcPr>
        <w:p w14:paraId="4F96D643" w14:textId="77777777" w:rsidR="004A6B63" w:rsidRDefault="004A6B63" w:rsidP="00FB05E3">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704832" behindDoc="1" locked="0" layoutInCell="1" allowOverlap="1" wp14:anchorId="7D9B7F0F" wp14:editId="516668F2">
                    <wp:simplePos x="0" y="0"/>
                    <wp:positionH relativeFrom="column">
                      <wp:posOffset>4445</wp:posOffset>
                    </wp:positionH>
                    <wp:positionV relativeFrom="paragraph">
                      <wp:posOffset>37465</wp:posOffset>
                    </wp:positionV>
                    <wp:extent cx="372110" cy="41275"/>
                    <wp:effectExtent l="0" t="0" r="27940" b="158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983FC" id="Rectangle 53" o:spid="_x0000_s1026" style="position:absolute;margin-left:.35pt;margin-top:2.95pt;width:29.3pt;height: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" fillcolor="red" strokecolor="red">
                    <v:shadow opacity="22936f" origin=",.5" offset="0,.63889mm"/>
                  </v:rect>
                </w:pict>
              </mc:Fallback>
            </mc:AlternateContent>
          </w:r>
          <w:r>
            <w:rPr>
              <w:rFonts w:cs="Arial"/>
              <w:b/>
              <w:bCs/>
              <w:color w:val="001C4D"/>
              <w:sz w:val="16"/>
              <w:lang w:val="fr-BE"/>
            </w:rPr>
            <w:t>SPIE Belgium</w:t>
          </w:r>
          <w:r>
            <w:rPr>
              <w:rFonts w:cs="Arial"/>
              <w:b/>
              <w:bCs/>
              <w:color w:val="001C4D"/>
              <w:sz w:val="16"/>
              <w:lang w:val="fr-BE"/>
            </w:rPr>
            <w:br/>
            <w:t>Division ICS</w:t>
          </w:r>
        </w:p>
        <w:p w14:paraId="68A6B762" w14:textId="7648F129" w:rsidR="004A6B63" w:rsidRDefault="009B366E" w:rsidP="009B366E">
          <w:pPr>
            <w:ind w:left="1416" w:hanging="1416"/>
            <w:jc w:val="left"/>
            <w:rPr>
              <w:rFonts w:cs="Arial"/>
              <w:color w:val="001C4D"/>
              <w:sz w:val="16"/>
              <w:lang w:val="fr-BE"/>
            </w:rPr>
          </w:pPr>
          <w:r>
            <w:rPr>
              <w:rFonts w:cs="Arial"/>
              <w:color w:val="001C4D"/>
              <w:sz w:val="16"/>
              <w:lang w:val="fr-BE"/>
            </w:rPr>
            <w:t>T</w:t>
          </w:r>
          <w:r w:rsidR="004A6B63">
            <w:rPr>
              <w:rFonts w:cs="Arial"/>
              <w:color w:val="001C4D"/>
              <w:sz w:val="16"/>
              <w:lang w:val="fr-BE"/>
            </w:rPr>
            <w:t>él. : +32 (0)2 352 84 00</w:t>
          </w:r>
        </w:p>
        <w:p w14:paraId="5ED60BC8" w14:textId="77777777" w:rsidR="004A6B63" w:rsidRPr="001B62AC" w:rsidRDefault="004A6B63" w:rsidP="00FB05E3">
          <w:pPr>
            <w:jc w:val="left"/>
            <w:rPr>
              <w:rFonts w:cs="Arial"/>
              <w:color w:val="001C4D"/>
              <w:sz w:val="16"/>
              <w:lang w:val="fr-BE"/>
            </w:rPr>
          </w:pPr>
          <w:r w:rsidRPr="001B62AC">
            <w:rPr>
              <w:rFonts w:cs="Arial"/>
              <w:b/>
              <w:color w:val="001C4D"/>
              <w:sz w:val="16"/>
              <w:lang w:val="fr-BE"/>
            </w:rPr>
            <w:t>www.spie-ics.be</w:t>
          </w:r>
        </w:p>
      </w:tc>
      <w:tc>
        <w:tcPr>
          <w:tcW w:w="3456" w:type="dxa"/>
        </w:tcPr>
        <w:p w14:paraId="548EE80C" w14:textId="77777777" w:rsidR="004A6B63" w:rsidRPr="00532566" w:rsidRDefault="004A6B63" w:rsidP="00FB05E3">
          <w:pPr>
            <w:jc w:val="left"/>
            <w:rPr>
              <w:rFonts w:cs="Arial"/>
              <w:color w:val="001C4D"/>
              <w:sz w:val="16"/>
              <w:lang w:val="fr-BE"/>
            </w:rPr>
          </w:pPr>
        </w:p>
      </w:tc>
      <w:tc>
        <w:tcPr>
          <w:tcW w:w="2482" w:type="dxa"/>
        </w:tcPr>
        <w:p w14:paraId="0968FFE3" w14:textId="77777777" w:rsidR="004A6B63" w:rsidRDefault="004A6B63" w:rsidP="00FB05E3">
          <w:pPr>
            <w:jc w:val="right"/>
            <w:rPr>
              <w:rFonts w:cs="Arial"/>
              <w:color w:val="001C4D"/>
              <w:sz w:val="16"/>
              <w:lang w:val="fr-BE"/>
            </w:rPr>
          </w:pPr>
        </w:p>
        <w:p w14:paraId="1C2D4DAE" w14:textId="77777777" w:rsidR="004A6B63" w:rsidRDefault="004A6B63" w:rsidP="00FB05E3">
          <w:pPr>
            <w:jc w:val="right"/>
            <w:rPr>
              <w:rFonts w:cs="Arial"/>
              <w:color w:val="001C4D"/>
              <w:sz w:val="16"/>
              <w:lang w:val="fr-BE"/>
            </w:rPr>
          </w:pPr>
        </w:p>
        <w:p w14:paraId="1109D81E" w14:textId="77777777" w:rsidR="004A6B63" w:rsidRPr="00532566" w:rsidRDefault="004A6B63" w:rsidP="00FB05E3">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color w:val="001C4D"/>
              <w:sz w:val="16"/>
              <w:lang w:val="fr-BE"/>
            </w:rPr>
            <w:t>7</w:t>
          </w:r>
          <w:r>
            <w:rPr>
              <w:rFonts w:cs="Arial"/>
              <w:color w:val="001C4D"/>
              <w:sz w:val="16"/>
              <w:lang w:val="fr-BE"/>
            </w:rPr>
            <w:fldChar w:fldCharType="end"/>
          </w:r>
        </w:p>
      </w:tc>
    </w:tr>
  </w:tbl>
  <w:p w14:paraId="4AFBD66B" w14:textId="77777777" w:rsidR="004A6B63" w:rsidRPr="00FB05E3" w:rsidRDefault="004A6B63" w:rsidP="00FB05E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2" w:type="dxa"/>
      <w:tblInd w:w="-142" w:type="dxa"/>
      <w:tblCellMar>
        <w:left w:w="70" w:type="dxa"/>
        <w:right w:w="70" w:type="dxa"/>
      </w:tblCellMar>
      <w:tblLook w:val="0000" w:firstRow="0" w:lastRow="0" w:firstColumn="0" w:lastColumn="0" w:noHBand="0" w:noVBand="0"/>
    </w:tblPr>
    <w:tblGrid>
      <w:gridCol w:w="2836"/>
      <w:gridCol w:w="4180"/>
      <w:gridCol w:w="3186"/>
    </w:tblGrid>
    <w:tr w:rsidR="004A6B63" w:rsidRPr="009B366E" w14:paraId="29C6A23B" w14:textId="77777777" w:rsidTr="00CF4D8D">
      <w:tc>
        <w:tcPr>
          <w:tcW w:w="2836" w:type="dxa"/>
        </w:tcPr>
        <w:p w14:paraId="546272C9" w14:textId="77777777" w:rsidR="004A6B63" w:rsidRPr="00532566" w:rsidRDefault="004A6B63" w:rsidP="00FB05E3">
          <w:pPr>
            <w:jc w:val="left"/>
            <w:rPr>
              <w:rFonts w:cs="Arial"/>
              <w:color w:val="001C4D"/>
              <w:sz w:val="16"/>
              <w:lang w:val="fr-BE"/>
            </w:rPr>
          </w:pPr>
          <w:r w:rsidRPr="00532566">
            <w:rPr>
              <w:rFonts w:cs="Arial"/>
              <w:noProof/>
              <w:lang w:val="fr-BE" w:eastAsia="fr-BE"/>
            </w:rPr>
            <mc:AlternateContent>
              <mc:Choice Requires="wps">
                <w:drawing>
                  <wp:anchor distT="0" distB="0" distL="114300" distR="114300" simplePos="0" relativeHeight="251706880" behindDoc="1" locked="0" layoutInCell="1" allowOverlap="1" wp14:anchorId="11355BCA" wp14:editId="470F053C">
                    <wp:simplePos x="0" y="0"/>
                    <wp:positionH relativeFrom="column">
                      <wp:posOffset>4445</wp:posOffset>
                    </wp:positionH>
                    <wp:positionV relativeFrom="paragraph">
                      <wp:posOffset>37465</wp:posOffset>
                    </wp:positionV>
                    <wp:extent cx="372110" cy="41275"/>
                    <wp:effectExtent l="0" t="0" r="27940" b="158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82264" id="Rectangle 62" o:spid="_x0000_s1026" style="position:absolute;margin-left:.35pt;margin-top:2.95pt;width:29.3pt;height:3.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" fillcolor="red" strokecolor="red">
                    <v:shadow opacity="22936f" origin=",.5" offset="0,.63889mm"/>
                  </v:rect>
                </w:pict>
              </mc:Fallback>
            </mc:AlternateContent>
          </w:r>
          <w:r w:rsidRPr="00532566">
            <w:rPr>
              <w:rFonts w:cs="Arial"/>
              <w:b/>
              <w:bCs/>
              <w:color w:val="001C4D"/>
              <w:sz w:val="16"/>
              <w:lang w:val="fr-BE"/>
            </w:rPr>
            <w:t>SPIE Belgium</w:t>
          </w:r>
          <w:r w:rsidRPr="00532566">
            <w:rPr>
              <w:rFonts w:cs="Arial"/>
              <w:b/>
              <w:bCs/>
              <w:color w:val="001C4D"/>
              <w:sz w:val="16"/>
              <w:lang w:val="fr-BE"/>
            </w:rPr>
            <w:br/>
            <w:t>Division ICS</w:t>
          </w:r>
          <w:r w:rsidRPr="00532566">
            <w:rPr>
              <w:rFonts w:cs="Arial"/>
              <w:b/>
              <w:bCs/>
              <w:color w:val="001C4D"/>
              <w:sz w:val="16"/>
              <w:lang w:val="fr-BE"/>
            </w:rPr>
            <w:br/>
          </w:r>
          <w:r w:rsidRPr="00532566">
            <w:rPr>
              <w:rFonts w:cs="Arial"/>
              <w:color w:val="001C4D"/>
              <w:sz w:val="16"/>
              <w:lang w:val="fr-BE"/>
            </w:rPr>
            <w:t>431C, Chaussée de Louvain</w:t>
          </w:r>
          <w:r w:rsidRPr="00532566">
            <w:rPr>
              <w:rFonts w:cs="Arial"/>
              <w:color w:val="001C4D"/>
              <w:sz w:val="16"/>
              <w:lang w:val="fr-BE"/>
            </w:rPr>
            <w:br/>
            <w:t>1380 Lasne</w:t>
          </w:r>
          <w:r w:rsidRPr="00532566">
            <w:rPr>
              <w:rFonts w:cs="Arial"/>
              <w:color w:val="001C4D"/>
              <w:sz w:val="16"/>
              <w:lang w:val="fr-BE"/>
            </w:rPr>
            <w:br/>
            <w:t>Tél. : +32 (0)2 352 84 00</w:t>
          </w:r>
          <w:r w:rsidRPr="00532566">
            <w:rPr>
              <w:rFonts w:cs="Arial"/>
              <w:color w:val="001C4D"/>
              <w:sz w:val="16"/>
              <w:lang w:val="fr-BE"/>
            </w:rPr>
            <w:br/>
            <w:t>Fax : +32 (0)2 896 54 57</w:t>
          </w:r>
        </w:p>
        <w:p w14:paraId="5FDA6BD9" w14:textId="77777777" w:rsidR="004A6B63" w:rsidRPr="00532566" w:rsidRDefault="004A6B63" w:rsidP="00FB05E3">
          <w:pPr>
            <w:jc w:val="left"/>
            <w:rPr>
              <w:rFonts w:cs="Arial"/>
              <w:color w:val="001C4D"/>
              <w:sz w:val="16"/>
            </w:rPr>
          </w:pPr>
          <w:r w:rsidRPr="00532566">
            <w:rPr>
              <w:rFonts w:cs="Arial"/>
              <w:b/>
              <w:color w:val="001C4D"/>
              <w:sz w:val="16"/>
            </w:rPr>
            <w:t>www.spie-ics.be</w:t>
          </w:r>
        </w:p>
      </w:tc>
      <w:tc>
        <w:tcPr>
          <w:tcW w:w="4180" w:type="dxa"/>
        </w:tcPr>
        <w:p w14:paraId="59685413" w14:textId="2036EB3D" w:rsidR="004A6B63" w:rsidRPr="00FE1DB1" w:rsidRDefault="004A6B63" w:rsidP="00FB05E3">
          <w:pPr>
            <w:jc w:val="left"/>
            <w:rPr>
              <w:rFonts w:cs="Arial"/>
              <w:b/>
              <w:bCs/>
              <w:color w:val="001C4D"/>
              <w:sz w:val="16"/>
              <w:lang w:val="fr-BE"/>
            </w:rPr>
          </w:pPr>
          <w:r w:rsidRPr="00532566">
            <w:rPr>
              <w:rFonts w:cs="Arial"/>
              <w:color w:val="001C4D"/>
              <w:sz w:val="16"/>
              <w:lang w:val="fr-BE"/>
            </w:rPr>
            <w:t xml:space="preserve">Siège social </w:t>
          </w:r>
          <w:r w:rsidRPr="00532566">
            <w:rPr>
              <w:rFonts w:cs="Arial"/>
              <w:i/>
              <w:color w:val="001C4D"/>
              <w:sz w:val="16"/>
              <w:lang w:val="fr-BE"/>
            </w:rPr>
            <w:t>Maatschappelijke zetel</w:t>
          </w:r>
          <w:r w:rsidRPr="00532566">
            <w:rPr>
              <w:rFonts w:cs="Arial"/>
              <w:color w:val="001C4D"/>
              <w:sz w:val="16"/>
              <w:lang w:val="fr-BE"/>
            </w:rPr>
            <w:t> :</w:t>
          </w:r>
          <w:r w:rsidRPr="00532566">
            <w:rPr>
              <w:rFonts w:cs="Arial"/>
              <w:color w:val="001C4D"/>
              <w:sz w:val="16"/>
              <w:lang w:val="fr-BE"/>
            </w:rPr>
            <w:br/>
          </w:r>
          <w:r w:rsidR="00FE1DB1">
            <w:rPr>
              <w:rFonts w:cs="Arial"/>
              <w:b/>
              <w:bCs/>
              <w:color w:val="001C4D"/>
              <w:sz w:val="16"/>
              <w:lang w:val="fr-BE"/>
            </w:rPr>
            <w:t xml:space="preserve">SPIE ICS Document Solutions sa                           </w:t>
          </w:r>
          <w:bookmarkStart w:id="32" w:name="_GoBack"/>
          <w:bookmarkEnd w:id="32"/>
          <w:r w:rsidRPr="00532566">
            <w:rPr>
              <w:rFonts w:cs="Arial"/>
              <w:color w:val="001C4D"/>
              <w:sz w:val="16"/>
              <w:lang w:val="fr-BE"/>
            </w:rPr>
            <w:t>431C, Chaussée de Louvain</w:t>
          </w:r>
          <w:r w:rsidRPr="00532566">
            <w:rPr>
              <w:rFonts w:cs="Arial"/>
              <w:color w:val="001C4D"/>
              <w:sz w:val="16"/>
              <w:lang w:val="fr-BE"/>
            </w:rPr>
            <w:br/>
            <w:t>1380 Lasne</w:t>
          </w:r>
          <w:r w:rsidRPr="00532566">
            <w:rPr>
              <w:rFonts w:cs="Arial"/>
              <w:color w:val="001C4D"/>
              <w:sz w:val="16"/>
              <w:lang w:val="fr-BE"/>
            </w:rPr>
            <w:br/>
            <w:t>BE 0891.633.797</w:t>
          </w:r>
          <w:r w:rsidRPr="00532566">
            <w:rPr>
              <w:rFonts w:cs="Arial"/>
              <w:color w:val="001C4D"/>
              <w:sz w:val="16"/>
              <w:lang w:val="fr-BE"/>
            </w:rPr>
            <w:br/>
            <w:t>RPM Bruxelles</w:t>
          </w:r>
        </w:p>
      </w:tc>
      <w:tc>
        <w:tcPr>
          <w:tcW w:w="3186" w:type="dxa"/>
        </w:tcPr>
        <w:p w14:paraId="126E3A7E" w14:textId="77777777" w:rsidR="004A6B63" w:rsidRPr="00532566" w:rsidRDefault="004A6B63" w:rsidP="00FB05E3">
          <w:pPr>
            <w:jc w:val="left"/>
            <w:rPr>
              <w:rFonts w:cs="Arial"/>
              <w:color w:val="001C4D"/>
              <w:sz w:val="16"/>
              <w:lang w:val="fr-BE"/>
            </w:rPr>
          </w:pPr>
        </w:p>
      </w:tc>
    </w:tr>
  </w:tbl>
  <w:p w14:paraId="444A7C96" w14:textId="77777777" w:rsidR="004A6B63" w:rsidRPr="00FB05E3" w:rsidRDefault="004A6B63" w:rsidP="00FB05E3">
    <w:pPr>
      <w:pStyle w:val="Footer"/>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05D4D" w14:textId="77777777" w:rsidR="00C8012C" w:rsidRDefault="00C8012C">
      <w:pPr>
        <w:spacing w:before="0" w:after="0"/>
      </w:pPr>
      <w:r>
        <w:separator/>
      </w:r>
    </w:p>
  </w:footnote>
  <w:footnote w:type="continuationSeparator" w:id="0">
    <w:p w14:paraId="1C4CACA1" w14:textId="77777777" w:rsidR="00C8012C" w:rsidRDefault="00C8012C">
      <w:pPr>
        <w:spacing w:before="0" w:after="0"/>
      </w:pPr>
      <w:r>
        <w:continuationSeparator/>
      </w:r>
    </w:p>
  </w:footnote>
  <w:footnote w:id="1">
    <w:p w14:paraId="3069AF1A" w14:textId="77777777" w:rsidR="00FE1DB1" w:rsidRPr="00AD743A" w:rsidRDefault="00FE1DB1" w:rsidP="00FE1DB1">
      <w:pPr>
        <w:pStyle w:val="FootnoteText"/>
        <w:rPr>
          <w:lang w:val="fr-BE"/>
        </w:rPr>
      </w:pPr>
      <w:r w:rsidRPr="00AD743A">
        <w:rPr>
          <w:rStyle w:val="FootnoteReference"/>
          <w:sz w:val="16"/>
          <w:szCs w:val="16"/>
        </w:rPr>
        <w:footnoteRef/>
      </w:r>
      <w:r w:rsidRPr="00AD743A">
        <w:rPr>
          <w:sz w:val="16"/>
          <w:szCs w:val="16"/>
        </w:rPr>
        <w:t xml:space="preserve"> </w:t>
      </w:r>
      <w:r w:rsidRPr="00AD743A">
        <w:rPr>
          <w:rStyle w:val="break-words"/>
          <w:sz w:val="16"/>
          <w:szCs w:val="16"/>
        </w:rPr>
        <w:t>Depuis sa création en 2007, EcoVadis est devenu le plus grand et le plus fiable des fournisseurs de notation de la durabilité des entreprises, créant un réseau mondial de plus de 75 000 entreprises notées.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E3D1A" w14:textId="77777777" w:rsidR="00FE1DB1" w:rsidRDefault="00FE1D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5ADAC" w14:textId="77777777" w:rsidR="004A6B63" w:rsidRPr="001B62AC" w:rsidRDefault="004A6B63" w:rsidP="001B62AC">
    <w:pPr>
      <w:pStyle w:val="Header"/>
      <w:tabs>
        <w:tab w:val="left" w:pos="2966"/>
        <w:tab w:val="right" w:pos="8844"/>
      </w:tabs>
      <w:jc w:val="right"/>
    </w:pPr>
    <w:r>
      <w:rPr>
        <w:noProof/>
        <w:lang w:val="fr-BE" w:eastAsia="fr-BE"/>
      </w:rPr>
      <w:drawing>
        <wp:anchor distT="0" distB="0" distL="114300" distR="114300" simplePos="0" relativeHeight="251684352" behindDoc="0" locked="0" layoutInCell="1" allowOverlap="1" wp14:anchorId="74B53C4C" wp14:editId="67D72864">
          <wp:simplePos x="0" y="0"/>
          <wp:positionH relativeFrom="column">
            <wp:posOffset>4895215</wp:posOffset>
          </wp:positionH>
          <wp:positionV relativeFrom="paragraph">
            <wp:posOffset>-106045</wp:posOffset>
          </wp:positionV>
          <wp:extent cx="1447800" cy="752475"/>
          <wp:effectExtent l="0" t="0" r="0" b="9525"/>
          <wp:wrapNone/>
          <wp:docPr id="19" name="Picture 19"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6067B" w14:textId="77777777" w:rsidR="00FE1DB1" w:rsidRDefault="00FE1D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8D26C" w14:textId="77777777" w:rsidR="004A6B63" w:rsidRPr="001B62AC" w:rsidRDefault="004A6B63" w:rsidP="001B62AC">
    <w:pPr>
      <w:pStyle w:val="Header"/>
      <w:tabs>
        <w:tab w:val="left" w:pos="2966"/>
        <w:tab w:val="right" w:pos="8844"/>
      </w:tabs>
      <w:jc w:val="right"/>
    </w:pPr>
    <w:r>
      <w:rPr>
        <w:noProof/>
        <w:lang w:val="fr-BE" w:eastAsia="fr-BE"/>
      </w:rPr>
      <w:drawing>
        <wp:anchor distT="0" distB="0" distL="114300" distR="114300" simplePos="0" relativeHeight="251690496" behindDoc="0" locked="0" layoutInCell="1" allowOverlap="1" wp14:anchorId="568418D4" wp14:editId="24B96445">
          <wp:simplePos x="0" y="0"/>
          <wp:positionH relativeFrom="column">
            <wp:posOffset>7988300</wp:posOffset>
          </wp:positionH>
          <wp:positionV relativeFrom="paragraph">
            <wp:posOffset>-105748</wp:posOffset>
          </wp:positionV>
          <wp:extent cx="1447800" cy="752475"/>
          <wp:effectExtent l="0" t="0" r="0" b="9525"/>
          <wp:wrapNone/>
          <wp:docPr id="13" name="Picture 13"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0C923" w14:textId="77777777" w:rsidR="004A6B63" w:rsidRPr="00CF64F5" w:rsidRDefault="004A6B63" w:rsidP="00CF64F5">
    <w:pPr>
      <w:pStyle w:val="Header"/>
      <w:tabs>
        <w:tab w:val="left" w:pos="2966"/>
        <w:tab w:val="right" w:pos="8844"/>
      </w:tabs>
      <w:jc w:val="right"/>
    </w:pPr>
    <w:r>
      <w:rPr>
        <w:noProof/>
        <w:lang w:val="fr-BE" w:eastAsia="fr-BE"/>
      </w:rPr>
      <w:drawing>
        <wp:anchor distT="0" distB="0" distL="114300" distR="114300" simplePos="0" relativeHeight="251694592" behindDoc="0" locked="0" layoutInCell="1" allowOverlap="1" wp14:anchorId="02841A2D" wp14:editId="20ECEB8B">
          <wp:simplePos x="0" y="0"/>
          <wp:positionH relativeFrom="column">
            <wp:posOffset>4895215</wp:posOffset>
          </wp:positionH>
          <wp:positionV relativeFrom="paragraph">
            <wp:posOffset>-106045</wp:posOffset>
          </wp:positionV>
          <wp:extent cx="1447800" cy="752475"/>
          <wp:effectExtent l="0" t="0" r="0" b="9525"/>
          <wp:wrapNone/>
          <wp:docPr id="42" name="Picture 42"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71BC2" w14:textId="77777777" w:rsidR="004A6B63" w:rsidRPr="00CF64F5" w:rsidRDefault="004A6B63" w:rsidP="00CF64F5">
    <w:pPr>
      <w:pStyle w:val="Header"/>
      <w:tabs>
        <w:tab w:val="left" w:pos="2966"/>
        <w:tab w:val="right" w:pos="8844"/>
      </w:tabs>
      <w:jc w:val="right"/>
    </w:pPr>
    <w:r>
      <w:rPr>
        <w:noProof/>
        <w:lang w:val="fr-BE" w:eastAsia="fr-BE"/>
      </w:rPr>
      <w:drawing>
        <wp:anchor distT="0" distB="0" distL="114300" distR="114300" simplePos="0" relativeHeight="251698688" behindDoc="0" locked="0" layoutInCell="1" allowOverlap="1" wp14:anchorId="0EDA43E8" wp14:editId="666BD666">
          <wp:simplePos x="0" y="0"/>
          <wp:positionH relativeFrom="column">
            <wp:posOffset>7988300</wp:posOffset>
          </wp:positionH>
          <wp:positionV relativeFrom="paragraph">
            <wp:posOffset>-105748</wp:posOffset>
          </wp:positionV>
          <wp:extent cx="1447800" cy="752475"/>
          <wp:effectExtent l="0" t="0" r="0" b="9525"/>
          <wp:wrapNone/>
          <wp:docPr id="254" name="Picture 254"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DFC16" w14:textId="77777777" w:rsidR="004A6B63" w:rsidRPr="00FB05E3" w:rsidRDefault="004A6B63" w:rsidP="00FB05E3">
    <w:pPr>
      <w:pStyle w:val="Header"/>
      <w:tabs>
        <w:tab w:val="left" w:pos="2966"/>
        <w:tab w:val="right" w:pos="8844"/>
      </w:tabs>
      <w:jc w:val="right"/>
    </w:pPr>
    <w:r>
      <w:rPr>
        <w:noProof/>
        <w:lang w:val="fr-BE" w:eastAsia="fr-BE"/>
      </w:rPr>
      <w:drawing>
        <wp:anchor distT="0" distB="0" distL="114300" distR="114300" simplePos="0" relativeHeight="251702784" behindDoc="0" locked="0" layoutInCell="1" allowOverlap="1" wp14:anchorId="621DCA12" wp14:editId="2BDDF8B8">
          <wp:simplePos x="0" y="0"/>
          <wp:positionH relativeFrom="column">
            <wp:posOffset>4895215</wp:posOffset>
          </wp:positionH>
          <wp:positionV relativeFrom="paragraph">
            <wp:posOffset>-106045</wp:posOffset>
          </wp:positionV>
          <wp:extent cx="1447800" cy="752475"/>
          <wp:effectExtent l="0" t="0" r="0" b="9525"/>
          <wp:wrapNone/>
          <wp:docPr id="61" name="Picture 61"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BDFAE" w14:textId="77777777" w:rsidR="004A6B63" w:rsidRDefault="004A6B63" w:rsidP="00B36FED">
    <w:pPr>
      <w:pStyle w:val="Header"/>
      <w:tabs>
        <w:tab w:val="left" w:pos="2966"/>
        <w:tab w:val="right" w:pos="8844"/>
      </w:tabs>
      <w:jc w:val="left"/>
    </w:pPr>
    <w:r>
      <w:rPr>
        <w:noProof/>
        <w:lang w:val="fr-BE" w:eastAsia="fr-BE"/>
      </w:rPr>
      <mc:AlternateContent>
        <mc:Choice Requires="wps">
          <w:drawing>
            <wp:anchor distT="0" distB="0" distL="114300" distR="114300" simplePos="0" relativeHeight="251667968" behindDoc="0" locked="0" layoutInCell="1" allowOverlap="1" wp14:anchorId="60D4E78D" wp14:editId="62C3EBAE">
              <wp:simplePos x="0" y="0"/>
              <wp:positionH relativeFrom="margin">
                <wp:posOffset>7941120</wp:posOffset>
              </wp:positionH>
              <wp:positionV relativeFrom="bottomMargin">
                <wp:posOffset>-9393555</wp:posOffset>
              </wp:positionV>
              <wp:extent cx="1184910" cy="3987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398780"/>
                      </a:xfrm>
                      <a:prstGeom prst="rect">
                        <a:avLst/>
                      </a:prstGeom>
                      <a:noFill/>
                      <a:ln w="6350">
                        <a:noFill/>
                      </a:ln>
                      <a:effectLst/>
                    </wps:spPr>
                    <wps:txbx>
                      <w:txbxContent>
                        <w:p w14:paraId="7A13AA3D" w14:textId="77777777" w:rsidR="004A6B63" w:rsidRPr="00A701F7" w:rsidRDefault="004A6B63" w:rsidP="00B65A69">
                          <w:pPr>
                            <w:pStyle w:val="Footer"/>
                            <w:rPr>
                              <w:color w:val="000000"/>
                              <w:sz w:val="52"/>
                              <w:szCs w:val="40"/>
                            </w:rPr>
                          </w:pPr>
                          <w:r w:rsidRPr="00A701F7">
                            <w:rPr>
                              <w:rFonts w:cs="Arial"/>
                              <w:color w:val="0063AC"/>
                              <w:szCs w:val="14"/>
                              <w:lang w:val="fr-BE"/>
                            </w:rPr>
                            <w:t>Pag</w:t>
                          </w:r>
                          <w:r>
                            <w:rPr>
                              <w:rFonts w:cs="Arial"/>
                              <w:color w:val="0063AC"/>
                              <w:szCs w:val="14"/>
                              <w:lang w:val="fr-BE"/>
                            </w:rPr>
                            <w:t>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PAGE</w:instrText>
                          </w:r>
                          <w:r w:rsidRPr="00A701F7">
                            <w:rPr>
                              <w:rFonts w:cs="Arial"/>
                              <w:b/>
                              <w:bCs/>
                              <w:color w:val="0063AC"/>
                              <w:szCs w:val="14"/>
                              <w:lang w:val="fr-BE"/>
                            </w:rPr>
                            <w:fldChar w:fldCharType="separate"/>
                          </w:r>
                          <w:r>
                            <w:rPr>
                              <w:rFonts w:cs="Arial"/>
                              <w:b/>
                              <w:bCs/>
                              <w:noProof/>
                              <w:color w:val="0063AC"/>
                              <w:szCs w:val="14"/>
                              <w:lang w:val="fr-BE"/>
                            </w:rPr>
                            <w:t>17</w:t>
                          </w:r>
                          <w:r w:rsidRPr="00A701F7">
                            <w:rPr>
                              <w:rFonts w:cs="Arial"/>
                              <w:b/>
                              <w:bCs/>
                              <w:color w:val="0063AC"/>
                              <w:szCs w:val="14"/>
                              <w:lang w:val="fr-BE"/>
                            </w:rPr>
                            <w:fldChar w:fldCharType="end"/>
                          </w:r>
                          <w:r w:rsidRPr="00A701F7">
                            <w:rPr>
                              <w:rFonts w:cs="Arial"/>
                              <w:color w:val="0063AC"/>
                              <w:szCs w:val="14"/>
                              <w:lang w:val="fr-BE"/>
                            </w:rPr>
                            <w:t xml:space="preserve"> </w:t>
                          </w:r>
                          <w:r>
                            <w:rPr>
                              <w:rFonts w:cs="Arial"/>
                              <w:color w:val="0063AC"/>
                              <w:szCs w:val="14"/>
                              <w:lang w:val="fr-BE"/>
                            </w:rPr>
                            <w:t>de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NUMPAGES</w:instrText>
                          </w:r>
                          <w:r w:rsidRPr="00A701F7">
                            <w:rPr>
                              <w:rFonts w:cs="Arial"/>
                              <w:b/>
                              <w:bCs/>
                              <w:color w:val="0063AC"/>
                              <w:szCs w:val="14"/>
                              <w:lang w:val="fr-BE"/>
                            </w:rPr>
                            <w:fldChar w:fldCharType="separate"/>
                          </w:r>
                          <w:r>
                            <w:rPr>
                              <w:rFonts w:cs="Arial"/>
                              <w:b/>
                              <w:bCs/>
                              <w:noProof/>
                              <w:color w:val="0063AC"/>
                              <w:szCs w:val="14"/>
                              <w:lang w:val="fr-BE"/>
                            </w:rPr>
                            <w:t>18</w:t>
                          </w:r>
                          <w:r w:rsidRPr="00A701F7">
                            <w:rPr>
                              <w:rFonts w:cs="Arial"/>
                              <w:b/>
                              <w:bCs/>
                              <w:color w:val="0063AC"/>
                              <w:szCs w:val="14"/>
                              <w:lang w:val="fr-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0D4E78D" id="_x0000_t202" coordsize="21600,21600" o:spt="202" path="m,l,21600r21600,l21600,xe">
              <v:stroke joinstyle="miter"/>
              <v:path gradientshapeok="t" o:connecttype="rect"/>
            </v:shapetype>
            <v:shape id="Text Box 45" o:spid="_x0000_s1028" type="#_x0000_t202" style="position:absolute;margin-left:625.3pt;margin-top:-739.65pt;width:93.3pt;height:31.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" filled="f" stroked="f" strokeweight=".5pt">
              <v:textbox style="mso-fit-shape-to-text:t">
                <w:txbxContent>
                  <w:p w14:paraId="7A13AA3D" w14:textId="77777777" w:rsidR="004A6B63" w:rsidRPr="00A701F7" w:rsidRDefault="004A6B63" w:rsidP="00B65A69">
                    <w:pPr>
                      <w:pStyle w:val="Footer"/>
                      <w:rPr>
                        <w:color w:val="000000"/>
                        <w:sz w:val="52"/>
                        <w:szCs w:val="40"/>
                      </w:rPr>
                    </w:pPr>
                    <w:r w:rsidRPr="00A701F7">
                      <w:rPr>
                        <w:rFonts w:cs="Arial"/>
                        <w:color w:val="0063AC"/>
                        <w:szCs w:val="14"/>
                        <w:lang w:val="fr-BE"/>
                      </w:rPr>
                      <w:t>Pag</w:t>
                    </w:r>
                    <w:r>
                      <w:rPr>
                        <w:rFonts w:cs="Arial"/>
                        <w:color w:val="0063AC"/>
                        <w:szCs w:val="14"/>
                        <w:lang w:val="fr-BE"/>
                      </w:rPr>
                      <w:t>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PAGE</w:instrText>
                    </w:r>
                    <w:r w:rsidRPr="00A701F7">
                      <w:rPr>
                        <w:rFonts w:cs="Arial"/>
                        <w:b/>
                        <w:bCs/>
                        <w:color w:val="0063AC"/>
                        <w:szCs w:val="14"/>
                        <w:lang w:val="fr-BE"/>
                      </w:rPr>
                      <w:fldChar w:fldCharType="separate"/>
                    </w:r>
                    <w:r>
                      <w:rPr>
                        <w:rFonts w:cs="Arial"/>
                        <w:b/>
                        <w:bCs/>
                        <w:noProof/>
                        <w:color w:val="0063AC"/>
                        <w:szCs w:val="14"/>
                        <w:lang w:val="fr-BE"/>
                      </w:rPr>
                      <w:t>17</w:t>
                    </w:r>
                    <w:r w:rsidRPr="00A701F7">
                      <w:rPr>
                        <w:rFonts w:cs="Arial"/>
                        <w:b/>
                        <w:bCs/>
                        <w:color w:val="0063AC"/>
                        <w:szCs w:val="14"/>
                        <w:lang w:val="fr-BE"/>
                      </w:rPr>
                      <w:fldChar w:fldCharType="end"/>
                    </w:r>
                    <w:r w:rsidRPr="00A701F7">
                      <w:rPr>
                        <w:rFonts w:cs="Arial"/>
                        <w:color w:val="0063AC"/>
                        <w:szCs w:val="14"/>
                        <w:lang w:val="fr-BE"/>
                      </w:rPr>
                      <w:t xml:space="preserve"> </w:t>
                    </w:r>
                    <w:r>
                      <w:rPr>
                        <w:rFonts w:cs="Arial"/>
                        <w:color w:val="0063AC"/>
                        <w:szCs w:val="14"/>
                        <w:lang w:val="fr-BE"/>
                      </w:rPr>
                      <w:t>de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NUMPAGES</w:instrText>
                    </w:r>
                    <w:r w:rsidRPr="00A701F7">
                      <w:rPr>
                        <w:rFonts w:cs="Arial"/>
                        <w:b/>
                        <w:bCs/>
                        <w:color w:val="0063AC"/>
                        <w:szCs w:val="14"/>
                        <w:lang w:val="fr-BE"/>
                      </w:rPr>
                      <w:fldChar w:fldCharType="separate"/>
                    </w:r>
                    <w:r>
                      <w:rPr>
                        <w:rFonts w:cs="Arial"/>
                        <w:b/>
                        <w:bCs/>
                        <w:noProof/>
                        <w:color w:val="0063AC"/>
                        <w:szCs w:val="14"/>
                        <w:lang w:val="fr-BE"/>
                      </w:rPr>
                      <w:t>18</w:t>
                    </w:r>
                    <w:r w:rsidRPr="00A701F7">
                      <w:rPr>
                        <w:rFonts w:cs="Arial"/>
                        <w:b/>
                        <w:bCs/>
                        <w:color w:val="0063AC"/>
                        <w:szCs w:val="14"/>
                        <w:lang w:val="fr-BE"/>
                      </w:rPr>
                      <w:fldChar w:fldCharType="end"/>
                    </w:r>
                  </w:p>
                </w:txbxContent>
              </v:textbox>
              <w10:wrap anchorx="margin" anchory="margin"/>
            </v:shape>
          </w:pict>
        </mc:Fallback>
      </mc:AlternateContent>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B9CDB66"/>
    <w:lvl w:ilvl="0">
      <w:start w:val="1"/>
      <w:numFmt w:val="bullet"/>
      <w:pStyle w:val="Heading7"/>
      <w:lvlText w:val=""/>
      <w:lvlJc w:val="left"/>
      <w:pPr>
        <w:tabs>
          <w:tab w:val="num" w:pos="360"/>
        </w:tabs>
        <w:ind w:left="360" w:hanging="360"/>
      </w:pPr>
      <w:rPr>
        <w:rFonts w:ascii="Symbol" w:hAnsi="Symbol" w:hint="default"/>
      </w:rPr>
    </w:lvl>
  </w:abstractNum>
  <w:abstractNum w:abstractNumId="1" w15:restartNumberingAfterBreak="0">
    <w:nsid w:val="01C46C04"/>
    <w:multiLevelType w:val="hybridMultilevel"/>
    <w:tmpl w:val="4D9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E775B"/>
    <w:multiLevelType w:val="multilevel"/>
    <w:tmpl w:val="7D1072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9C054D"/>
    <w:multiLevelType w:val="hybridMultilevel"/>
    <w:tmpl w:val="103E951E"/>
    <w:lvl w:ilvl="0" w:tplc="7720ACB0">
      <w:start w:val="8"/>
      <w:numFmt w:val="bullet"/>
      <w:lvlText w:val="-"/>
      <w:lvlJc w:val="left"/>
      <w:pPr>
        <w:ind w:left="720" w:hanging="360"/>
      </w:pPr>
      <w:rPr>
        <w:rFonts w:ascii="Arial" w:eastAsia="Calibri" w:hAnsi="Arial" w:cs="Aria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A98156D"/>
    <w:multiLevelType w:val="hybridMultilevel"/>
    <w:tmpl w:val="501CDAB8"/>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DEF4144"/>
    <w:multiLevelType w:val="hybridMultilevel"/>
    <w:tmpl w:val="155A915E"/>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FF96E16"/>
    <w:multiLevelType w:val="hybridMultilevel"/>
    <w:tmpl w:val="FDF8DE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DF4175E"/>
    <w:multiLevelType w:val="hybridMultilevel"/>
    <w:tmpl w:val="34D061AA"/>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7404F71"/>
    <w:multiLevelType w:val="hybridMultilevel"/>
    <w:tmpl w:val="359E71EA"/>
    <w:lvl w:ilvl="0" w:tplc="080C000F">
      <w:start w:val="1"/>
      <w:numFmt w:val="decimal"/>
      <w:lvlText w:val="%1."/>
      <w:lvlJc w:val="left"/>
      <w:pPr>
        <w:ind w:left="720" w:hanging="360"/>
      </w:pPr>
    </w:lvl>
    <w:lvl w:ilvl="1" w:tplc="080C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AF263D2"/>
    <w:multiLevelType w:val="hybridMultilevel"/>
    <w:tmpl w:val="A47E0720"/>
    <w:lvl w:ilvl="0" w:tplc="5C50CD04">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C494665"/>
    <w:multiLevelType w:val="multilevel"/>
    <w:tmpl w:val="EA78B8F6"/>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47249A"/>
    <w:multiLevelType w:val="hybridMultilevel"/>
    <w:tmpl w:val="7786DBE0"/>
    <w:lvl w:ilvl="0" w:tplc="F7E6FE22">
      <w:start w:val="1170"/>
      <w:numFmt w:val="bullet"/>
      <w:pStyle w:val="Bullet1"/>
      <w:lvlText w:val=""/>
      <w:lvlJc w:val="left"/>
      <w:pPr>
        <w:tabs>
          <w:tab w:val="num" w:pos="2268"/>
        </w:tabs>
        <w:ind w:left="2624" w:hanging="639"/>
      </w:pPr>
      <w:rPr>
        <w:rFonts w:ascii="Webdings" w:hAnsi="Webdings" w:hint="default"/>
      </w:rPr>
    </w:lvl>
    <w:lvl w:ilvl="1" w:tplc="00D067F2" w:tentative="1">
      <w:start w:val="1"/>
      <w:numFmt w:val="bullet"/>
      <w:lvlText w:val="o"/>
      <w:lvlJc w:val="left"/>
      <w:pPr>
        <w:tabs>
          <w:tab w:val="num" w:pos="1440"/>
        </w:tabs>
        <w:ind w:left="1440" w:hanging="360"/>
      </w:pPr>
      <w:rPr>
        <w:rFonts w:ascii="Courier New" w:hAnsi="Courier New" w:hint="default"/>
      </w:rPr>
    </w:lvl>
    <w:lvl w:ilvl="2" w:tplc="04FEC932" w:tentative="1">
      <w:start w:val="1"/>
      <w:numFmt w:val="bullet"/>
      <w:lvlText w:val=""/>
      <w:lvlJc w:val="left"/>
      <w:pPr>
        <w:tabs>
          <w:tab w:val="num" w:pos="2160"/>
        </w:tabs>
        <w:ind w:left="2160" w:hanging="360"/>
      </w:pPr>
      <w:rPr>
        <w:rFonts w:ascii="Wingdings" w:hAnsi="Wingdings" w:hint="default"/>
      </w:rPr>
    </w:lvl>
    <w:lvl w:ilvl="3" w:tplc="2968E0FC" w:tentative="1">
      <w:start w:val="1"/>
      <w:numFmt w:val="bullet"/>
      <w:lvlText w:val=""/>
      <w:lvlJc w:val="left"/>
      <w:pPr>
        <w:tabs>
          <w:tab w:val="num" w:pos="2880"/>
        </w:tabs>
        <w:ind w:left="2880" w:hanging="360"/>
      </w:pPr>
      <w:rPr>
        <w:rFonts w:ascii="Symbol" w:hAnsi="Symbol" w:hint="default"/>
      </w:rPr>
    </w:lvl>
    <w:lvl w:ilvl="4" w:tplc="AAE0D2EC" w:tentative="1">
      <w:start w:val="1"/>
      <w:numFmt w:val="bullet"/>
      <w:lvlText w:val="o"/>
      <w:lvlJc w:val="left"/>
      <w:pPr>
        <w:tabs>
          <w:tab w:val="num" w:pos="3600"/>
        </w:tabs>
        <w:ind w:left="3600" w:hanging="360"/>
      </w:pPr>
      <w:rPr>
        <w:rFonts w:ascii="Courier New" w:hAnsi="Courier New" w:hint="default"/>
      </w:rPr>
    </w:lvl>
    <w:lvl w:ilvl="5" w:tplc="2D707D64" w:tentative="1">
      <w:start w:val="1"/>
      <w:numFmt w:val="bullet"/>
      <w:lvlText w:val=""/>
      <w:lvlJc w:val="left"/>
      <w:pPr>
        <w:tabs>
          <w:tab w:val="num" w:pos="4320"/>
        </w:tabs>
        <w:ind w:left="4320" w:hanging="360"/>
      </w:pPr>
      <w:rPr>
        <w:rFonts w:ascii="Wingdings" w:hAnsi="Wingdings" w:hint="default"/>
      </w:rPr>
    </w:lvl>
    <w:lvl w:ilvl="6" w:tplc="E6469EA2" w:tentative="1">
      <w:start w:val="1"/>
      <w:numFmt w:val="bullet"/>
      <w:lvlText w:val=""/>
      <w:lvlJc w:val="left"/>
      <w:pPr>
        <w:tabs>
          <w:tab w:val="num" w:pos="5040"/>
        </w:tabs>
        <w:ind w:left="5040" w:hanging="360"/>
      </w:pPr>
      <w:rPr>
        <w:rFonts w:ascii="Symbol" w:hAnsi="Symbol" w:hint="default"/>
      </w:rPr>
    </w:lvl>
    <w:lvl w:ilvl="7" w:tplc="5E565E22" w:tentative="1">
      <w:start w:val="1"/>
      <w:numFmt w:val="bullet"/>
      <w:lvlText w:val="o"/>
      <w:lvlJc w:val="left"/>
      <w:pPr>
        <w:tabs>
          <w:tab w:val="num" w:pos="5760"/>
        </w:tabs>
        <w:ind w:left="5760" w:hanging="360"/>
      </w:pPr>
      <w:rPr>
        <w:rFonts w:ascii="Courier New" w:hAnsi="Courier New" w:hint="default"/>
      </w:rPr>
    </w:lvl>
    <w:lvl w:ilvl="8" w:tplc="C32CF72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6C7CA2"/>
    <w:multiLevelType w:val="multilevel"/>
    <w:tmpl w:val="5EA44C02"/>
    <w:lvl w:ilvl="0">
      <w:start w:val="1"/>
      <w:numFmt w:val="decimal"/>
      <w:pStyle w:val="ListBullet"/>
      <w:lvlText w:val="%1."/>
      <w:lvlJc w:val="left"/>
      <w:pPr>
        <w:ind w:left="357" w:hanging="357"/>
      </w:pPr>
      <w:rPr>
        <w:rFonts w:cs="Times New Roman" w:hint="default"/>
      </w:rPr>
    </w:lvl>
    <w:lvl w:ilvl="1">
      <w:start w:val="1"/>
      <w:numFmt w:val="decimal"/>
      <w:lvlText w:val="%1.%2."/>
      <w:lvlJc w:val="left"/>
      <w:pPr>
        <w:ind w:left="357" w:hanging="357"/>
      </w:pPr>
      <w:rPr>
        <w:rFonts w:cs="Times New Roman" w:hint="default"/>
      </w:rPr>
    </w:lvl>
    <w:lvl w:ilvl="2">
      <w:start w:val="1"/>
      <w:numFmt w:val="decimal"/>
      <w:lvlText w:val="%1.%2.%3."/>
      <w:lvlJc w:val="left"/>
      <w:pPr>
        <w:ind w:left="1071" w:hanging="357"/>
      </w:pPr>
      <w:rPr>
        <w:rFonts w:cs="Times New Roman" w:hint="default"/>
      </w:rPr>
    </w:lvl>
    <w:lvl w:ilvl="3">
      <w:start w:val="1"/>
      <w:numFmt w:val="decimal"/>
      <w:lvlText w:val="%1.%2.%3.%4."/>
      <w:lvlJc w:val="left"/>
      <w:pPr>
        <w:ind w:left="1428" w:hanging="357"/>
      </w:pPr>
      <w:rPr>
        <w:rFonts w:cs="Times New Roman" w:hint="default"/>
      </w:rPr>
    </w:lvl>
    <w:lvl w:ilvl="4">
      <w:start w:val="1"/>
      <w:numFmt w:val="decimal"/>
      <w:lvlText w:val="%1.%2.%3.%4.%5."/>
      <w:lvlJc w:val="left"/>
      <w:pPr>
        <w:ind w:left="1785" w:hanging="357"/>
      </w:pPr>
      <w:rPr>
        <w:rFonts w:cs="Times New Roman" w:hint="default"/>
      </w:rPr>
    </w:lvl>
    <w:lvl w:ilvl="5">
      <w:start w:val="1"/>
      <w:numFmt w:val="decimal"/>
      <w:lvlText w:val="%1.%2.%3.%4.%5.%6."/>
      <w:lvlJc w:val="left"/>
      <w:pPr>
        <w:ind w:left="2142" w:hanging="357"/>
      </w:pPr>
      <w:rPr>
        <w:rFonts w:cs="Times New Roman" w:hint="default"/>
      </w:rPr>
    </w:lvl>
    <w:lvl w:ilvl="6">
      <w:start w:val="1"/>
      <w:numFmt w:val="decimal"/>
      <w:lvlText w:val="%1.%2.%3.%4.%5.%6.%7."/>
      <w:lvlJc w:val="left"/>
      <w:pPr>
        <w:ind w:left="2499" w:hanging="357"/>
      </w:pPr>
      <w:rPr>
        <w:rFonts w:cs="Times New Roman" w:hint="default"/>
      </w:rPr>
    </w:lvl>
    <w:lvl w:ilvl="7">
      <w:start w:val="1"/>
      <w:numFmt w:val="decimal"/>
      <w:lvlText w:val="%1.%2.%3.%4.%5.%6.%7.%8."/>
      <w:lvlJc w:val="left"/>
      <w:pPr>
        <w:ind w:left="2856" w:hanging="357"/>
      </w:pPr>
      <w:rPr>
        <w:rFonts w:cs="Times New Roman" w:hint="default"/>
      </w:rPr>
    </w:lvl>
    <w:lvl w:ilvl="8">
      <w:start w:val="1"/>
      <w:numFmt w:val="decimal"/>
      <w:lvlText w:val="%1.%2.%3.%4.%5.%6.%7.%8.%9."/>
      <w:lvlJc w:val="left"/>
      <w:pPr>
        <w:ind w:left="3213" w:hanging="357"/>
      </w:pPr>
      <w:rPr>
        <w:rFonts w:cs="Times New Roman" w:hint="default"/>
      </w:rPr>
    </w:lvl>
  </w:abstractNum>
  <w:abstractNum w:abstractNumId="13" w15:restartNumberingAfterBreak="0">
    <w:nsid w:val="66911BC6"/>
    <w:multiLevelType w:val="hybridMultilevel"/>
    <w:tmpl w:val="8B24858E"/>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B8A6CF6"/>
    <w:multiLevelType w:val="hybridMultilevel"/>
    <w:tmpl w:val="C972AB1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2"/>
  </w:num>
  <w:num w:numId="3">
    <w:abstractNumId w:val="10"/>
  </w:num>
  <w:num w:numId="4">
    <w:abstractNumId w:val="11"/>
  </w:num>
  <w:num w:numId="5">
    <w:abstractNumId w:val="1"/>
  </w:num>
  <w:num w:numId="6">
    <w:abstractNumId w:val="13"/>
  </w:num>
  <w:num w:numId="7">
    <w:abstractNumId w:val="4"/>
  </w:num>
  <w:num w:numId="8">
    <w:abstractNumId w:val="7"/>
  </w:num>
  <w:num w:numId="9">
    <w:abstractNumId w:val="14"/>
  </w:num>
  <w:num w:numId="10">
    <w:abstractNumId w:val="8"/>
  </w:num>
  <w:num w:numId="11">
    <w:abstractNumId w:val="6"/>
  </w:num>
  <w:num w:numId="12">
    <w:abstractNumId w:val="9"/>
  </w:num>
  <w:num w:numId="13">
    <w:abstractNumId w:val="3"/>
  </w:num>
  <w:num w:numId="14">
    <w:abstractNumId w:val="5"/>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CC"/>
    <w:rsid w:val="00004494"/>
    <w:rsid w:val="000114A7"/>
    <w:rsid w:val="00026E04"/>
    <w:rsid w:val="000329A7"/>
    <w:rsid w:val="00050579"/>
    <w:rsid w:val="00052746"/>
    <w:rsid w:val="00053855"/>
    <w:rsid w:val="0005480F"/>
    <w:rsid w:val="00064C2C"/>
    <w:rsid w:val="0006733B"/>
    <w:rsid w:val="0007139A"/>
    <w:rsid w:val="00072982"/>
    <w:rsid w:val="00074158"/>
    <w:rsid w:val="000758E5"/>
    <w:rsid w:val="000770AF"/>
    <w:rsid w:val="000856DB"/>
    <w:rsid w:val="00095ACC"/>
    <w:rsid w:val="000A0B22"/>
    <w:rsid w:val="000A7807"/>
    <w:rsid w:val="000B2401"/>
    <w:rsid w:val="000B2DB4"/>
    <w:rsid w:val="000B4482"/>
    <w:rsid w:val="000C3221"/>
    <w:rsid w:val="000C393F"/>
    <w:rsid w:val="000D3346"/>
    <w:rsid w:val="000D4CBE"/>
    <w:rsid w:val="000D5A73"/>
    <w:rsid w:val="000E57FA"/>
    <w:rsid w:val="000F0DDA"/>
    <w:rsid w:val="000F6486"/>
    <w:rsid w:val="00101C64"/>
    <w:rsid w:val="00110544"/>
    <w:rsid w:val="00114E59"/>
    <w:rsid w:val="001159C5"/>
    <w:rsid w:val="00121CA2"/>
    <w:rsid w:val="00130671"/>
    <w:rsid w:val="0013607B"/>
    <w:rsid w:val="00136516"/>
    <w:rsid w:val="00140629"/>
    <w:rsid w:val="001424DF"/>
    <w:rsid w:val="00152B02"/>
    <w:rsid w:val="001572CF"/>
    <w:rsid w:val="0016094D"/>
    <w:rsid w:val="00160F06"/>
    <w:rsid w:val="001646D3"/>
    <w:rsid w:val="00166DD5"/>
    <w:rsid w:val="00176347"/>
    <w:rsid w:val="0017663E"/>
    <w:rsid w:val="00176796"/>
    <w:rsid w:val="0018204B"/>
    <w:rsid w:val="00182140"/>
    <w:rsid w:val="001903EB"/>
    <w:rsid w:val="001909E8"/>
    <w:rsid w:val="001A3B7D"/>
    <w:rsid w:val="001A5F31"/>
    <w:rsid w:val="001A653E"/>
    <w:rsid w:val="001A69E2"/>
    <w:rsid w:val="001B1237"/>
    <w:rsid w:val="001B62AC"/>
    <w:rsid w:val="001C3704"/>
    <w:rsid w:val="001C4319"/>
    <w:rsid w:val="001C7094"/>
    <w:rsid w:val="001D6E44"/>
    <w:rsid w:val="001E4EDD"/>
    <w:rsid w:val="001F319D"/>
    <w:rsid w:val="001F622A"/>
    <w:rsid w:val="001F7422"/>
    <w:rsid w:val="00200474"/>
    <w:rsid w:val="00200E1B"/>
    <w:rsid w:val="00210D42"/>
    <w:rsid w:val="00211A7A"/>
    <w:rsid w:val="00211E35"/>
    <w:rsid w:val="00217E74"/>
    <w:rsid w:val="00221FFF"/>
    <w:rsid w:val="00224664"/>
    <w:rsid w:val="00224784"/>
    <w:rsid w:val="00231364"/>
    <w:rsid w:val="00234EE8"/>
    <w:rsid w:val="00240F05"/>
    <w:rsid w:val="0024135E"/>
    <w:rsid w:val="002415F1"/>
    <w:rsid w:val="00250359"/>
    <w:rsid w:val="00257DDB"/>
    <w:rsid w:val="00261958"/>
    <w:rsid w:val="00264C65"/>
    <w:rsid w:val="00265F75"/>
    <w:rsid w:val="00271BF2"/>
    <w:rsid w:val="0027449F"/>
    <w:rsid w:val="00280A83"/>
    <w:rsid w:val="00281568"/>
    <w:rsid w:val="002850D1"/>
    <w:rsid w:val="0029077E"/>
    <w:rsid w:val="002915AD"/>
    <w:rsid w:val="00291BF6"/>
    <w:rsid w:val="00295FD1"/>
    <w:rsid w:val="002A088F"/>
    <w:rsid w:val="002A39FC"/>
    <w:rsid w:val="002B05B6"/>
    <w:rsid w:val="002B1D99"/>
    <w:rsid w:val="002B7B84"/>
    <w:rsid w:val="002D10E4"/>
    <w:rsid w:val="002D5890"/>
    <w:rsid w:val="002E27D4"/>
    <w:rsid w:val="002E490E"/>
    <w:rsid w:val="002E5DD0"/>
    <w:rsid w:val="002E7A42"/>
    <w:rsid w:val="002E7B96"/>
    <w:rsid w:val="002F492F"/>
    <w:rsid w:val="002F7E36"/>
    <w:rsid w:val="003015DF"/>
    <w:rsid w:val="00305D3A"/>
    <w:rsid w:val="003112E2"/>
    <w:rsid w:val="003136A3"/>
    <w:rsid w:val="00314076"/>
    <w:rsid w:val="00327E6C"/>
    <w:rsid w:val="00333C5E"/>
    <w:rsid w:val="003460D0"/>
    <w:rsid w:val="00347CFD"/>
    <w:rsid w:val="003521D4"/>
    <w:rsid w:val="00357F2E"/>
    <w:rsid w:val="00365547"/>
    <w:rsid w:val="00374D32"/>
    <w:rsid w:val="0038356A"/>
    <w:rsid w:val="00387CD8"/>
    <w:rsid w:val="0039745E"/>
    <w:rsid w:val="003A40C9"/>
    <w:rsid w:val="003B1254"/>
    <w:rsid w:val="003B4C44"/>
    <w:rsid w:val="003B50BC"/>
    <w:rsid w:val="003C2A6D"/>
    <w:rsid w:val="003C54C7"/>
    <w:rsid w:val="003C702F"/>
    <w:rsid w:val="003D5509"/>
    <w:rsid w:val="003D6812"/>
    <w:rsid w:val="003E2648"/>
    <w:rsid w:val="003E4BEE"/>
    <w:rsid w:val="003E5172"/>
    <w:rsid w:val="003E66C4"/>
    <w:rsid w:val="003F61FE"/>
    <w:rsid w:val="00401888"/>
    <w:rsid w:val="0040237D"/>
    <w:rsid w:val="00411692"/>
    <w:rsid w:val="004207B9"/>
    <w:rsid w:val="004238E0"/>
    <w:rsid w:val="00430E92"/>
    <w:rsid w:val="004318CA"/>
    <w:rsid w:val="00431D36"/>
    <w:rsid w:val="00436129"/>
    <w:rsid w:val="00441BC2"/>
    <w:rsid w:val="00443AB4"/>
    <w:rsid w:val="00444E0B"/>
    <w:rsid w:val="00454E31"/>
    <w:rsid w:val="00455BFA"/>
    <w:rsid w:val="004606B7"/>
    <w:rsid w:val="00462B2C"/>
    <w:rsid w:val="00470C28"/>
    <w:rsid w:val="0047178E"/>
    <w:rsid w:val="00472FED"/>
    <w:rsid w:val="00474577"/>
    <w:rsid w:val="00482936"/>
    <w:rsid w:val="004A36BB"/>
    <w:rsid w:val="004A6B63"/>
    <w:rsid w:val="004B77B6"/>
    <w:rsid w:val="004C0602"/>
    <w:rsid w:val="004C2168"/>
    <w:rsid w:val="004C2D45"/>
    <w:rsid w:val="004C74C2"/>
    <w:rsid w:val="004C7B81"/>
    <w:rsid w:val="004D344F"/>
    <w:rsid w:val="004D36EE"/>
    <w:rsid w:val="004D6EF5"/>
    <w:rsid w:val="004E2CFF"/>
    <w:rsid w:val="004E7176"/>
    <w:rsid w:val="004F0740"/>
    <w:rsid w:val="004F4945"/>
    <w:rsid w:val="00502D42"/>
    <w:rsid w:val="005107C0"/>
    <w:rsid w:val="005116E7"/>
    <w:rsid w:val="00521A93"/>
    <w:rsid w:val="00522CBE"/>
    <w:rsid w:val="00527C54"/>
    <w:rsid w:val="00534F2F"/>
    <w:rsid w:val="005365CC"/>
    <w:rsid w:val="00540AB0"/>
    <w:rsid w:val="00542302"/>
    <w:rsid w:val="00542C75"/>
    <w:rsid w:val="00543F61"/>
    <w:rsid w:val="005542F9"/>
    <w:rsid w:val="00555B2A"/>
    <w:rsid w:val="00555BA0"/>
    <w:rsid w:val="00555EF1"/>
    <w:rsid w:val="0056220D"/>
    <w:rsid w:val="00563116"/>
    <w:rsid w:val="005766C4"/>
    <w:rsid w:val="005807DE"/>
    <w:rsid w:val="00582B76"/>
    <w:rsid w:val="00585AB0"/>
    <w:rsid w:val="0058768F"/>
    <w:rsid w:val="005876E5"/>
    <w:rsid w:val="00587948"/>
    <w:rsid w:val="00587A53"/>
    <w:rsid w:val="005A4280"/>
    <w:rsid w:val="005C13E3"/>
    <w:rsid w:val="005C14F7"/>
    <w:rsid w:val="005C1B15"/>
    <w:rsid w:val="005C41E8"/>
    <w:rsid w:val="005C6780"/>
    <w:rsid w:val="005C7ED4"/>
    <w:rsid w:val="005E4009"/>
    <w:rsid w:val="006003B4"/>
    <w:rsid w:val="006015E0"/>
    <w:rsid w:val="00607774"/>
    <w:rsid w:val="00611729"/>
    <w:rsid w:val="00615936"/>
    <w:rsid w:val="00630B30"/>
    <w:rsid w:val="00632222"/>
    <w:rsid w:val="00634DBA"/>
    <w:rsid w:val="00642619"/>
    <w:rsid w:val="0064586E"/>
    <w:rsid w:val="00651D47"/>
    <w:rsid w:val="006558FF"/>
    <w:rsid w:val="00657095"/>
    <w:rsid w:val="0066343A"/>
    <w:rsid w:val="00665573"/>
    <w:rsid w:val="00666397"/>
    <w:rsid w:val="006670F5"/>
    <w:rsid w:val="00674590"/>
    <w:rsid w:val="00674E19"/>
    <w:rsid w:val="006764F3"/>
    <w:rsid w:val="006776C8"/>
    <w:rsid w:val="0068352B"/>
    <w:rsid w:val="00693EA9"/>
    <w:rsid w:val="0069704B"/>
    <w:rsid w:val="00697F10"/>
    <w:rsid w:val="006A360F"/>
    <w:rsid w:val="006A52AE"/>
    <w:rsid w:val="006A60A6"/>
    <w:rsid w:val="006B0050"/>
    <w:rsid w:val="006B1593"/>
    <w:rsid w:val="006B63D7"/>
    <w:rsid w:val="006B6C6C"/>
    <w:rsid w:val="006D66D7"/>
    <w:rsid w:val="006E5EF2"/>
    <w:rsid w:val="006E7D7C"/>
    <w:rsid w:val="006F03E4"/>
    <w:rsid w:val="006F082C"/>
    <w:rsid w:val="006F6790"/>
    <w:rsid w:val="006F6DCE"/>
    <w:rsid w:val="007028F0"/>
    <w:rsid w:val="00715D75"/>
    <w:rsid w:val="00720942"/>
    <w:rsid w:val="00721897"/>
    <w:rsid w:val="00731941"/>
    <w:rsid w:val="00736A07"/>
    <w:rsid w:val="00741A35"/>
    <w:rsid w:val="00745E54"/>
    <w:rsid w:val="00746EC1"/>
    <w:rsid w:val="00747E98"/>
    <w:rsid w:val="00750417"/>
    <w:rsid w:val="0075205E"/>
    <w:rsid w:val="0075548A"/>
    <w:rsid w:val="0075733D"/>
    <w:rsid w:val="00757B79"/>
    <w:rsid w:val="007605B0"/>
    <w:rsid w:val="007723F8"/>
    <w:rsid w:val="00776DCC"/>
    <w:rsid w:val="00782795"/>
    <w:rsid w:val="00783EA4"/>
    <w:rsid w:val="00790645"/>
    <w:rsid w:val="0079143B"/>
    <w:rsid w:val="00796484"/>
    <w:rsid w:val="0079792F"/>
    <w:rsid w:val="007A3BEB"/>
    <w:rsid w:val="007B18A7"/>
    <w:rsid w:val="007C04DB"/>
    <w:rsid w:val="007C2C30"/>
    <w:rsid w:val="007C2DC6"/>
    <w:rsid w:val="007C5CAA"/>
    <w:rsid w:val="007C64C0"/>
    <w:rsid w:val="007C7938"/>
    <w:rsid w:val="007D213C"/>
    <w:rsid w:val="007D25E7"/>
    <w:rsid w:val="007E4751"/>
    <w:rsid w:val="007E57F7"/>
    <w:rsid w:val="007F0A64"/>
    <w:rsid w:val="007F46AF"/>
    <w:rsid w:val="007F532A"/>
    <w:rsid w:val="007F7368"/>
    <w:rsid w:val="008041D6"/>
    <w:rsid w:val="008045C7"/>
    <w:rsid w:val="00807F55"/>
    <w:rsid w:val="00812756"/>
    <w:rsid w:val="00812780"/>
    <w:rsid w:val="008220FB"/>
    <w:rsid w:val="00825409"/>
    <w:rsid w:val="0082668C"/>
    <w:rsid w:val="00826B2E"/>
    <w:rsid w:val="008273BD"/>
    <w:rsid w:val="008307BF"/>
    <w:rsid w:val="008331FB"/>
    <w:rsid w:val="00833392"/>
    <w:rsid w:val="008405AD"/>
    <w:rsid w:val="00840638"/>
    <w:rsid w:val="0084168C"/>
    <w:rsid w:val="008432AB"/>
    <w:rsid w:val="0084776D"/>
    <w:rsid w:val="00847DE1"/>
    <w:rsid w:val="00856BE6"/>
    <w:rsid w:val="00857660"/>
    <w:rsid w:val="00864BBC"/>
    <w:rsid w:val="0086709B"/>
    <w:rsid w:val="00881835"/>
    <w:rsid w:val="00884AEF"/>
    <w:rsid w:val="00885502"/>
    <w:rsid w:val="008905A5"/>
    <w:rsid w:val="008C1A18"/>
    <w:rsid w:val="008C421B"/>
    <w:rsid w:val="008C5D82"/>
    <w:rsid w:val="008D6B6C"/>
    <w:rsid w:val="008D7AE9"/>
    <w:rsid w:val="008E27C0"/>
    <w:rsid w:val="008F5AF5"/>
    <w:rsid w:val="008F611C"/>
    <w:rsid w:val="00902D61"/>
    <w:rsid w:val="00904AA9"/>
    <w:rsid w:val="009072FB"/>
    <w:rsid w:val="00907A9F"/>
    <w:rsid w:val="00910A85"/>
    <w:rsid w:val="00911C1A"/>
    <w:rsid w:val="00912A0B"/>
    <w:rsid w:val="00915F44"/>
    <w:rsid w:val="00916D45"/>
    <w:rsid w:val="00916E9C"/>
    <w:rsid w:val="00917554"/>
    <w:rsid w:val="009247A9"/>
    <w:rsid w:val="009364AF"/>
    <w:rsid w:val="00945A82"/>
    <w:rsid w:val="00946B60"/>
    <w:rsid w:val="00953604"/>
    <w:rsid w:val="009626CA"/>
    <w:rsid w:val="00965E83"/>
    <w:rsid w:val="00975915"/>
    <w:rsid w:val="009848DD"/>
    <w:rsid w:val="00984EC1"/>
    <w:rsid w:val="00985B6E"/>
    <w:rsid w:val="00992ACC"/>
    <w:rsid w:val="009957D6"/>
    <w:rsid w:val="00996416"/>
    <w:rsid w:val="00997357"/>
    <w:rsid w:val="00997A86"/>
    <w:rsid w:val="009A19F5"/>
    <w:rsid w:val="009A44B9"/>
    <w:rsid w:val="009A798D"/>
    <w:rsid w:val="009B1B7C"/>
    <w:rsid w:val="009B366E"/>
    <w:rsid w:val="009B3CFF"/>
    <w:rsid w:val="009B7FD4"/>
    <w:rsid w:val="009C58F1"/>
    <w:rsid w:val="009D39E8"/>
    <w:rsid w:val="009E3354"/>
    <w:rsid w:val="009E40CA"/>
    <w:rsid w:val="009E79CA"/>
    <w:rsid w:val="009F0772"/>
    <w:rsid w:val="009F0D87"/>
    <w:rsid w:val="009F2D0A"/>
    <w:rsid w:val="009F63BA"/>
    <w:rsid w:val="009F6473"/>
    <w:rsid w:val="009F6EBB"/>
    <w:rsid w:val="00A0417F"/>
    <w:rsid w:val="00A11611"/>
    <w:rsid w:val="00A2289C"/>
    <w:rsid w:val="00A245ED"/>
    <w:rsid w:val="00A26460"/>
    <w:rsid w:val="00A30205"/>
    <w:rsid w:val="00A314FA"/>
    <w:rsid w:val="00A34776"/>
    <w:rsid w:val="00A35529"/>
    <w:rsid w:val="00A40B07"/>
    <w:rsid w:val="00A42E92"/>
    <w:rsid w:val="00A43703"/>
    <w:rsid w:val="00A43EF9"/>
    <w:rsid w:val="00A45B45"/>
    <w:rsid w:val="00A53202"/>
    <w:rsid w:val="00A55820"/>
    <w:rsid w:val="00A56553"/>
    <w:rsid w:val="00A701F7"/>
    <w:rsid w:val="00A73965"/>
    <w:rsid w:val="00A76119"/>
    <w:rsid w:val="00A80CE0"/>
    <w:rsid w:val="00AB45F2"/>
    <w:rsid w:val="00AD55A5"/>
    <w:rsid w:val="00AE1CAE"/>
    <w:rsid w:val="00AF02F1"/>
    <w:rsid w:val="00AF22CF"/>
    <w:rsid w:val="00AF62D5"/>
    <w:rsid w:val="00B04EDB"/>
    <w:rsid w:val="00B069CC"/>
    <w:rsid w:val="00B12E6F"/>
    <w:rsid w:val="00B13892"/>
    <w:rsid w:val="00B147A5"/>
    <w:rsid w:val="00B210A0"/>
    <w:rsid w:val="00B247EC"/>
    <w:rsid w:val="00B25221"/>
    <w:rsid w:val="00B318CF"/>
    <w:rsid w:val="00B33010"/>
    <w:rsid w:val="00B36FED"/>
    <w:rsid w:val="00B40259"/>
    <w:rsid w:val="00B41E34"/>
    <w:rsid w:val="00B45F41"/>
    <w:rsid w:val="00B47068"/>
    <w:rsid w:val="00B52BE5"/>
    <w:rsid w:val="00B54C92"/>
    <w:rsid w:val="00B5647C"/>
    <w:rsid w:val="00B57F72"/>
    <w:rsid w:val="00B60352"/>
    <w:rsid w:val="00B62464"/>
    <w:rsid w:val="00B65A69"/>
    <w:rsid w:val="00B65BDA"/>
    <w:rsid w:val="00B7052D"/>
    <w:rsid w:val="00B77D04"/>
    <w:rsid w:val="00B8717A"/>
    <w:rsid w:val="00B937CF"/>
    <w:rsid w:val="00B93E02"/>
    <w:rsid w:val="00B96530"/>
    <w:rsid w:val="00BA2A45"/>
    <w:rsid w:val="00BA4010"/>
    <w:rsid w:val="00BA795E"/>
    <w:rsid w:val="00BC1FF9"/>
    <w:rsid w:val="00BD1880"/>
    <w:rsid w:val="00BD1A37"/>
    <w:rsid w:val="00BE59E5"/>
    <w:rsid w:val="00BF0C39"/>
    <w:rsid w:val="00BF3B40"/>
    <w:rsid w:val="00BF5BB4"/>
    <w:rsid w:val="00C044AB"/>
    <w:rsid w:val="00C052B8"/>
    <w:rsid w:val="00C06D2E"/>
    <w:rsid w:val="00C06E1E"/>
    <w:rsid w:val="00C12883"/>
    <w:rsid w:val="00C12FE5"/>
    <w:rsid w:val="00C16EC8"/>
    <w:rsid w:val="00C22E43"/>
    <w:rsid w:val="00C23712"/>
    <w:rsid w:val="00C30BE7"/>
    <w:rsid w:val="00C31C52"/>
    <w:rsid w:val="00C44969"/>
    <w:rsid w:val="00C54CAE"/>
    <w:rsid w:val="00C5713D"/>
    <w:rsid w:val="00C62AE5"/>
    <w:rsid w:val="00C67810"/>
    <w:rsid w:val="00C73627"/>
    <w:rsid w:val="00C742C3"/>
    <w:rsid w:val="00C8012C"/>
    <w:rsid w:val="00C80DF9"/>
    <w:rsid w:val="00C81F5F"/>
    <w:rsid w:val="00C858B4"/>
    <w:rsid w:val="00C92F5A"/>
    <w:rsid w:val="00CA3E2B"/>
    <w:rsid w:val="00CA63B5"/>
    <w:rsid w:val="00CB0E12"/>
    <w:rsid w:val="00CB6E81"/>
    <w:rsid w:val="00CB7938"/>
    <w:rsid w:val="00CC18E7"/>
    <w:rsid w:val="00CC2DEB"/>
    <w:rsid w:val="00CD101C"/>
    <w:rsid w:val="00CD7F7F"/>
    <w:rsid w:val="00CE4396"/>
    <w:rsid w:val="00CE7BD2"/>
    <w:rsid w:val="00CF0EB4"/>
    <w:rsid w:val="00CF1FDF"/>
    <w:rsid w:val="00CF3358"/>
    <w:rsid w:val="00CF39C7"/>
    <w:rsid w:val="00CF4D8D"/>
    <w:rsid w:val="00CF5806"/>
    <w:rsid w:val="00CF64F5"/>
    <w:rsid w:val="00D04428"/>
    <w:rsid w:val="00D076FC"/>
    <w:rsid w:val="00D07FF7"/>
    <w:rsid w:val="00D2325C"/>
    <w:rsid w:val="00D30526"/>
    <w:rsid w:val="00D31035"/>
    <w:rsid w:val="00D3307A"/>
    <w:rsid w:val="00D429CC"/>
    <w:rsid w:val="00D42D7C"/>
    <w:rsid w:val="00D4310B"/>
    <w:rsid w:val="00D43A05"/>
    <w:rsid w:val="00D4570F"/>
    <w:rsid w:val="00D458B4"/>
    <w:rsid w:val="00D5160B"/>
    <w:rsid w:val="00D522C0"/>
    <w:rsid w:val="00D564DF"/>
    <w:rsid w:val="00D61199"/>
    <w:rsid w:val="00D66C76"/>
    <w:rsid w:val="00D725D3"/>
    <w:rsid w:val="00D74055"/>
    <w:rsid w:val="00D81117"/>
    <w:rsid w:val="00D8143A"/>
    <w:rsid w:val="00D84C25"/>
    <w:rsid w:val="00D87DA4"/>
    <w:rsid w:val="00D94496"/>
    <w:rsid w:val="00DB08CA"/>
    <w:rsid w:val="00DB4C9C"/>
    <w:rsid w:val="00DC65A5"/>
    <w:rsid w:val="00DD02C6"/>
    <w:rsid w:val="00DD0D76"/>
    <w:rsid w:val="00DD2575"/>
    <w:rsid w:val="00DD2A61"/>
    <w:rsid w:val="00DD50BB"/>
    <w:rsid w:val="00DD6492"/>
    <w:rsid w:val="00DD7B66"/>
    <w:rsid w:val="00DE245B"/>
    <w:rsid w:val="00DE3C30"/>
    <w:rsid w:val="00DF4AA1"/>
    <w:rsid w:val="00DF7812"/>
    <w:rsid w:val="00E02D5E"/>
    <w:rsid w:val="00E06E56"/>
    <w:rsid w:val="00E1127B"/>
    <w:rsid w:val="00E172CC"/>
    <w:rsid w:val="00E17332"/>
    <w:rsid w:val="00E226D3"/>
    <w:rsid w:val="00E2644D"/>
    <w:rsid w:val="00E37988"/>
    <w:rsid w:val="00E42475"/>
    <w:rsid w:val="00E506CA"/>
    <w:rsid w:val="00E54CDE"/>
    <w:rsid w:val="00E572C4"/>
    <w:rsid w:val="00E62E8E"/>
    <w:rsid w:val="00E75595"/>
    <w:rsid w:val="00E7601D"/>
    <w:rsid w:val="00E801A4"/>
    <w:rsid w:val="00E82C68"/>
    <w:rsid w:val="00E91523"/>
    <w:rsid w:val="00E937E9"/>
    <w:rsid w:val="00E94D18"/>
    <w:rsid w:val="00EA2160"/>
    <w:rsid w:val="00EA2617"/>
    <w:rsid w:val="00EB09B0"/>
    <w:rsid w:val="00EB0CEF"/>
    <w:rsid w:val="00EB11DC"/>
    <w:rsid w:val="00EB3E6A"/>
    <w:rsid w:val="00EB4F3E"/>
    <w:rsid w:val="00EB61C1"/>
    <w:rsid w:val="00ED0072"/>
    <w:rsid w:val="00ED278D"/>
    <w:rsid w:val="00EE5022"/>
    <w:rsid w:val="00EF1620"/>
    <w:rsid w:val="00EF4E1B"/>
    <w:rsid w:val="00EF54F3"/>
    <w:rsid w:val="00EF66DF"/>
    <w:rsid w:val="00F00FF8"/>
    <w:rsid w:val="00F05FE2"/>
    <w:rsid w:val="00F11C1C"/>
    <w:rsid w:val="00F12294"/>
    <w:rsid w:val="00F206A7"/>
    <w:rsid w:val="00F22344"/>
    <w:rsid w:val="00F312B2"/>
    <w:rsid w:val="00F32C53"/>
    <w:rsid w:val="00F3670C"/>
    <w:rsid w:val="00F40212"/>
    <w:rsid w:val="00F45D98"/>
    <w:rsid w:val="00F47966"/>
    <w:rsid w:val="00F51CC2"/>
    <w:rsid w:val="00F55A48"/>
    <w:rsid w:val="00F61275"/>
    <w:rsid w:val="00F6239E"/>
    <w:rsid w:val="00F649FB"/>
    <w:rsid w:val="00F734DD"/>
    <w:rsid w:val="00F73A92"/>
    <w:rsid w:val="00F76E5A"/>
    <w:rsid w:val="00F77C55"/>
    <w:rsid w:val="00F80386"/>
    <w:rsid w:val="00F824E5"/>
    <w:rsid w:val="00F8668B"/>
    <w:rsid w:val="00F86C12"/>
    <w:rsid w:val="00F87E79"/>
    <w:rsid w:val="00F945B6"/>
    <w:rsid w:val="00F95DCD"/>
    <w:rsid w:val="00FA5963"/>
    <w:rsid w:val="00FA5FD9"/>
    <w:rsid w:val="00FB05E3"/>
    <w:rsid w:val="00FB0AF5"/>
    <w:rsid w:val="00FB1DDE"/>
    <w:rsid w:val="00FC14BE"/>
    <w:rsid w:val="00FC17B4"/>
    <w:rsid w:val="00FC2CD8"/>
    <w:rsid w:val="00FC39D6"/>
    <w:rsid w:val="00FD16A4"/>
    <w:rsid w:val="00FD4F0D"/>
    <w:rsid w:val="00FE119A"/>
    <w:rsid w:val="00FE1DB1"/>
    <w:rsid w:val="00FE2CEE"/>
    <w:rsid w:val="00FE32B4"/>
    <w:rsid w:val="00FE6611"/>
    <w:rsid w:val="00FE6F32"/>
    <w:rsid w:val="00FF6E8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545E54"/>
  <w15:docId w15:val="{F0145A58-AB34-4559-84CB-989DDFF0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A61"/>
    <w:pPr>
      <w:spacing w:before="240" w:after="240"/>
      <w:jc w:val="both"/>
    </w:pPr>
    <w:rPr>
      <w:rFonts w:ascii="Arial" w:hAnsi="Arial"/>
      <w:sz w:val="18"/>
      <w:lang w:eastAsia="en-US"/>
    </w:rPr>
  </w:style>
  <w:style w:type="paragraph" w:styleId="Heading1">
    <w:name w:val="heading 1"/>
    <w:basedOn w:val="Normal"/>
    <w:link w:val="Heading1Char"/>
    <w:uiPriority w:val="99"/>
    <w:qFormat/>
    <w:rsid w:val="00DD2A61"/>
    <w:pPr>
      <w:tabs>
        <w:tab w:val="num" w:pos="360"/>
      </w:tabs>
      <w:ind w:left="360" w:hanging="360"/>
      <w:outlineLvl w:val="0"/>
    </w:pPr>
    <w:rPr>
      <w:b/>
      <w:color w:val="0063AC"/>
      <w:sz w:val="36"/>
      <w:szCs w:val="36"/>
      <w:lang w:val="fr-BE" w:eastAsia="ko-KR"/>
    </w:rPr>
  </w:style>
  <w:style w:type="paragraph" w:styleId="Heading2">
    <w:name w:val="heading 2"/>
    <w:basedOn w:val="Normal"/>
    <w:link w:val="Heading2Char"/>
    <w:uiPriority w:val="99"/>
    <w:qFormat/>
    <w:rsid w:val="00DD2A61"/>
    <w:pPr>
      <w:numPr>
        <w:ilvl w:val="1"/>
        <w:numId w:val="1"/>
      </w:numPr>
      <w:outlineLvl w:val="1"/>
    </w:pPr>
    <w:rPr>
      <w:color w:val="0063AC"/>
      <w:sz w:val="30"/>
      <w:szCs w:val="30"/>
      <w:lang w:val="fr-BE" w:eastAsia="ko-KR"/>
    </w:rPr>
  </w:style>
  <w:style w:type="paragraph" w:styleId="Heading3">
    <w:name w:val="heading 3"/>
    <w:basedOn w:val="Normal"/>
    <w:link w:val="Heading3Char"/>
    <w:uiPriority w:val="99"/>
    <w:qFormat/>
    <w:rsid w:val="00DD2A61"/>
    <w:pPr>
      <w:numPr>
        <w:ilvl w:val="2"/>
        <w:numId w:val="1"/>
      </w:numPr>
      <w:tabs>
        <w:tab w:val="clear" w:pos="360"/>
      </w:tabs>
      <w:ind w:left="1440" w:hanging="1080"/>
      <w:outlineLvl w:val="2"/>
    </w:pPr>
    <w:rPr>
      <w:b/>
      <w:sz w:val="24"/>
      <w:szCs w:val="24"/>
      <w:lang w:val="fr-BE" w:eastAsia="ko-KR"/>
    </w:rPr>
  </w:style>
  <w:style w:type="paragraph" w:styleId="Heading4">
    <w:name w:val="heading 4"/>
    <w:basedOn w:val="Normal"/>
    <w:link w:val="Heading4Char"/>
    <w:uiPriority w:val="99"/>
    <w:qFormat/>
    <w:rsid w:val="00DD2A61"/>
    <w:pPr>
      <w:numPr>
        <w:ilvl w:val="3"/>
        <w:numId w:val="1"/>
      </w:numPr>
      <w:tabs>
        <w:tab w:val="clear" w:pos="360"/>
      </w:tabs>
      <w:ind w:left="1440" w:hanging="1080"/>
      <w:outlineLvl w:val="3"/>
    </w:pPr>
    <w:rPr>
      <w:sz w:val="22"/>
      <w:lang w:val="fr-BE" w:eastAsia="ko-KR"/>
    </w:rPr>
  </w:style>
  <w:style w:type="paragraph" w:styleId="Heading5">
    <w:name w:val="heading 5"/>
    <w:basedOn w:val="Normal"/>
    <w:link w:val="Heading5Char"/>
    <w:uiPriority w:val="99"/>
    <w:qFormat/>
    <w:rsid w:val="00DD2A61"/>
    <w:pPr>
      <w:numPr>
        <w:ilvl w:val="4"/>
        <w:numId w:val="1"/>
      </w:numPr>
      <w:tabs>
        <w:tab w:val="clear" w:pos="360"/>
      </w:tabs>
      <w:ind w:left="1800" w:hanging="1440"/>
      <w:outlineLvl w:val="4"/>
    </w:pPr>
    <w:rPr>
      <w:i/>
      <w:sz w:val="21"/>
      <w:lang w:val="fr-BE" w:eastAsia="ko-KR"/>
    </w:rPr>
  </w:style>
  <w:style w:type="paragraph" w:styleId="Heading6">
    <w:name w:val="heading 6"/>
    <w:basedOn w:val="Normal"/>
    <w:link w:val="Heading6Char"/>
    <w:uiPriority w:val="99"/>
    <w:qFormat/>
    <w:rsid w:val="00DD2A61"/>
    <w:pPr>
      <w:numPr>
        <w:ilvl w:val="5"/>
        <w:numId w:val="1"/>
      </w:numPr>
      <w:tabs>
        <w:tab w:val="clear" w:pos="360"/>
      </w:tabs>
      <w:ind w:left="2160" w:hanging="1800"/>
      <w:outlineLvl w:val="5"/>
    </w:pPr>
    <w:rPr>
      <w:sz w:val="20"/>
      <w:szCs w:val="20"/>
      <w:lang w:val="fr-BE" w:eastAsia="ko-KR"/>
    </w:rPr>
  </w:style>
  <w:style w:type="paragraph" w:styleId="Heading7">
    <w:name w:val="heading 7"/>
    <w:basedOn w:val="Normal"/>
    <w:link w:val="Heading7Char"/>
    <w:uiPriority w:val="99"/>
    <w:qFormat/>
    <w:rsid w:val="00DD2A61"/>
    <w:pPr>
      <w:numPr>
        <w:ilvl w:val="8"/>
        <w:numId w:val="1"/>
      </w:numPr>
      <w:tabs>
        <w:tab w:val="clear" w:pos="360"/>
      </w:tabs>
      <w:ind w:left="2880" w:hanging="2520"/>
      <w:outlineLvl w:val="6"/>
    </w:pPr>
    <w:rPr>
      <w:szCs w:val="18"/>
      <w:lang w:val="fr-FR" w:eastAsia="ko-KR"/>
    </w:rPr>
  </w:style>
  <w:style w:type="paragraph" w:styleId="Heading8">
    <w:name w:val="heading 8"/>
    <w:basedOn w:val="Normal"/>
    <w:link w:val="Heading8Char"/>
    <w:uiPriority w:val="99"/>
    <w:qFormat/>
    <w:rsid w:val="00DD2A61"/>
    <w:pPr>
      <w:ind w:left="4253" w:hanging="567"/>
      <w:outlineLvl w:val="7"/>
    </w:pPr>
    <w:rPr>
      <w:i/>
      <w:szCs w:val="20"/>
      <w:lang w:eastAsia="nl-NL"/>
    </w:rPr>
  </w:style>
  <w:style w:type="paragraph" w:styleId="Heading9">
    <w:name w:val="heading 9"/>
    <w:basedOn w:val="Normal"/>
    <w:link w:val="Heading9Char"/>
    <w:uiPriority w:val="99"/>
    <w:qFormat/>
    <w:rsid w:val="00DD2A61"/>
    <w:pPr>
      <w:spacing w:after="60"/>
      <w:outlineLvl w:val="8"/>
    </w:pPr>
    <w:rPr>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2A61"/>
    <w:rPr>
      <w:rFonts w:ascii="Arial" w:hAnsi="Arial"/>
      <w:b/>
      <w:color w:val="0063AC"/>
      <w:sz w:val="36"/>
      <w:szCs w:val="36"/>
      <w:lang w:val="fr-BE" w:eastAsia="ko-KR"/>
    </w:rPr>
  </w:style>
  <w:style w:type="character" w:customStyle="1" w:styleId="Heading2Char">
    <w:name w:val="Heading 2 Char"/>
    <w:basedOn w:val="DefaultParagraphFont"/>
    <w:link w:val="Heading2"/>
    <w:uiPriority w:val="99"/>
    <w:locked/>
    <w:rsid w:val="00DD2A61"/>
    <w:rPr>
      <w:rFonts w:ascii="Arial" w:hAnsi="Arial"/>
      <w:color w:val="0063AC"/>
      <w:sz w:val="30"/>
      <w:szCs w:val="30"/>
      <w:lang w:val="fr-BE" w:eastAsia="ko-KR"/>
    </w:rPr>
  </w:style>
  <w:style w:type="character" w:customStyle="1" w:styleId="Heading3Char">
    <w:name w:val="Heading 3 Char"/>
    <w:basedOn w:val="DefaultParagraphFont"/>
    <w:link w:val="Heading3"/>
    <w:uiPriority w:val="99"/>
    <w:locked/>
    <w:rsid w:val="00DD2A61"/>
    <w:rPr>
      <w:rFonts w:ascii="Arial" w:hAnsi="Arial"/>
      <w:b/>
      <w:sz w:val="24"/>
      <w:szCs w:val="24"/>
      <w:lang w:val="fr-BE" w:eastAsia="ko-KR"/>
    </w:rPr>
  </w:style>
  <w:style w:type="character" w:customStyle="1" w:styleId="Heading4Char">
    <w:name w:val="Heading 4 Char"/>
    <w:basedOn w:val="DefaultParagraphFont"/>
    <w:link w:val="Heading4"/>
    <w:uiPriority w:val="99"/>
    <w:locked/>
    <w:rsid w:val="00DD2A61"/>
    <w:rPr>
      <w:rFonts w:ascii="Arial" w:hAnsi="Arial"/>
      <w:lang w:val="fr-BE" w:eastAsia="ko-KR"/>
    </w:rPr>
  </w:style>
  <w:style w:type="character" w:customStyle="1" w:styleId="Heading5Char">
    <w:name w:val="Heading 5 Char"/>
    <w:basedOn w:val="DefaultParagraphFont"/>
    <w:link w:val="Heading5"/>
    <w:uiPriority w:val="99"/>
    <w:locked/>
    <w:rsid w:val="00DD2A61"/>
    <w:rPr>
      <w:rFonts w:ascii="Arial" w:hAnsi="Arial"/>
      <w:i/>
      <w:sz w:val="21"/>
      <w:lang w:val="fr-BE" w:eastAsia="ko-KR"/>
    </w:rPr>
  </w:style>
  <w:style w:type="character" w:customStyle="1" w:styleId="Heading6Char">
    <w:name w:val="Heading 6 Char"/>
    <w:basedOn w:val="DefaultParagraphFont"/>
    <w:link w:val="Heading6"/>
    <w:uiPriority w:val="99"/>
    <w:locked/>
    <w:rsid w:val="00DD2A61"/>
    <w:rPr>
      <w:rFonts w:ascii="Arial" w:hAnsi="Arial"/>
      <w:sz w:val="20"/>
      <w:szCs w:val="20"/>
      <w:lang w:val="fr-BE" w:eastAsia="ko-KR"/>
    </w:rPr>
  </w:style>
  <w:style w:type="character" w:customStyle="1" w:styleId="Heading7Char">
    <w:name w:val="Heading 7 Char"/>
    <w:basedOn w:val="DefaultParagraphFont"/>
    <w:link w:val="Heading7"/>
    <w:uiPriority w:val="99"/>
    <w:locked/>
    <w:rsid w:val="00DD2A61"/>
    <w:rPr>
      <w:rFonts w:ascii="Arial" w:hAnsi="Arial"/>
      <w:sz w:val="18"/>
      <w:szCs w:val="18"/>
      <w:lang w:val="fr-FR" w:eastAsia="ko-KR"/>
    </w:rPr>
  </w:style>
  <w:style w:type="character" w:customStyle="1" w:styleId="Heading8Char">
    <w:name w:val="Heading 8 Char"/>
    <w:basedOn w:val="DefaultParagraphFont"/>
    <w:link w:val="Heading8"/>
    <w:uiPriority w:val="99"/>
    <w:locked/>
    <w:rsid w:val="00DD2A61"/>
    <w:rPr>
      <w:rFonts w:ascii="Arial" w:hAnsi="Arial" w:cs="Times New Roman"/>
      <w:i/>
      <w:sz w:val="18"/>
    </w:rPr>
  </w:style>
  <w:style w:type="character" w:customStyle="1" w:styleId="Heading9Char">
    <w:name w:val="Heading 9 Char"/>
    <w:basedOn w:val="DefaultParagraphFont"/>
    <w:link w:val="Heading9"/>
    <w:uiPriority w:val="99"/>
    <w:locked/>
    <w:rsid w:val="00DD2A61"/>
    <w:rPr>
      <w:rFonts w:ascii="Arial" w:hAnsi="Arial" w:cs="Times New Roman"/>
      <w:sz w:val="22"/>
      <w:lang w:val="nl-BE" w:eastAsia="en-US"/>
    </w:rPr>
  </w:style>
  <w:style w:type="paragraph" w:styleId="Header">
    <w:name w:val="header"/>
    <w:basedOn w:val="Normal"/>
    <w:link w:val="HeaderChar"/>
    <w:uiPriority w:val="99"/>
    <w:rsid w:val="00DD2A61"/>
    <w:pPr>
      <w:tabs>
        <w:tab w:val="center" w:pos="4536"/>
        <w:tab w:val="right" w:pos="9072"/>
      </w:tabs>
      <w:spacing w:after="0"/>
    </w:pPr>
    <w:rPr>
      <w:rFonts w:ascii="Calibri" w:hAnsi="Calibri"/>
      <w:sz w:val="20"/>
      <w:szCs w:val="20"/>
      <w:lang w:eastAsia="nl-NL"/>
    </w:rPr>
  </w:style>
  <w:style w:type="character" w:customStyle="1" w:styleId="HeaderChar">
    <w:name w:val="Header Char"/>
    <w:basedOn w:val="DefaultParagraphFont"/>
    <w:link w:val="Header"/>
    <w:uiPriority w:val="99"/>
    <w:locked/>
    <w:rsid w:val="00DD2A61"/>
    <w:rPr>
      <w:rFonts w:cs="Times New Roman"/>
    </w:rPr>
  </w:style>
  <w:style w:type="paragraph" w:styleId="Footer">
    <w:name w:val="footer"/>
    <w:basedOn w:val="Normal"/>
    <w:link w:val="FooterChar"/>
    <w:uiPriority w:val="99"/>
    <w:rsid w:val="00DD2A61"/>
    <w:pPr>
      <w:tabs>
        <w:tab w:val="center" w:pos="4536"/>
        <w:tab w:val="right" w:pos="9072"/>
      </w:tabs>
      <w:spacing w:after="0"/>
    </w:pPr>
    <w:rPr>
      <w:rFonts w:ascii="Calibri" w:hAnsi="Calibri"/>
      <w:sz w:val="20"/>
      <w:szCs w:val="20"/>
      <w:lang w:eastAsia="nl-NL"/>
    </w:rPr>
  </w:style>
  <w:style w:type="character" w:customStyle="1" w:styleId="FooterChar">
    <w:name w:val="Footer Char"/>
    <w:basedOn w:val="DefaultParagraphFont"/>
    <w:link w:val="Footer"/>
    <w:uiPriority w:val="99"/>
    <w:locked/>
    <w:rsid w:val="00DD2A61"/>
    <w:rPr>
      <w:rFonts w:cs="Times New Roman"/>
    </w:rPr>
  </w:style>
  <w:style w:type="paragraph" w:styleId="BalloonText">
    <w:name w:val="Balloon Text"/>
    <w:basedOn w:val="Normal"/>
    <w:link w:val="BalloonTextChar"/>
    <w:uiPriority w:val="99"/>
    <w:semiHidden/>
    <w:rsid w:val="00DD2A61"/>
    <w:pPr>
      <w:spacing w:after="0"/>
    </w:pPr>
    <w:rPr>
      <w:rFonts w:ascii="Tahoma" w:hAnsi="Tahoma"/>
      <w:sz w:val="16"/>
      <w:szCs w:val="20"/>
      <w:lang w:eastAsia="nl-NL"/>
    </w:rPr>
  </w:style>
  <w:style w:type="character" w:customStyle="1" w:styleId="BalloonTextChar">
    <w:name w:val="Balloon Text Char"/>
    <w:basedOn w:val="DefaultParagraphFont"/>
    <w:link w:val="BalloonText"/>
    <w:uiPriority w:val="99"/>
    <w:semiHidden/>
    <w:locked/>
    <w:rsid w:val="00DD2A61"/>
    <w:rPr>
      <w:rFonts w:ascii="Tahoma" w:hAnsi="Tahoma" w:cs="Times New Roman"/>
      <w:sz w:val="16"/>
    </w:rPr>
  </w:style>
  <w:style w:type="character" w:styleId="Hyperlink">
    <w:name w:val="Hyperlink"/>
    <w:basedOn w:val="DefaultParagraphFont"/>
    <w:uiPriority w:val="99"/>
    <w:rsid w:val="00DD2A61"/>
    <w:rPr>
      <w:rFonts w:cs="Times New Roman"/>
      <w:color w:val="0000FF"/>
      <w:u w:val="single"/>
    </w:rPr>
  </w:style>
  <w:style w:type="paragraph" w:customStyle="1" w:styleId="Lijstalinea">
    <w:name w:val="Lijstalinea"/>
    <w:basedOn w:val="Normal"/>
    <w:uiPriority w:val="99"/>
    <w:rsid w:val="00DD2A61"/>
    <w:pPr>
      <w:spacing w:after="0"/>
      <w:ind w:left="720"/>
      <w:contextualSpacing/>
    </w:pPr>
    <w:rPr>
      <w:rFonts w:ascii="Times New Roman" w:eastAsia="Times New Roman" w:hAnsi="Times New Roman"/>
      <w:sz w:val="24"/>
      <w:szCs w:val="24"/>
      <w:lang w:eastAsia="nl-BE"/>
    </w:rPr>
  </w:style>
  <w:style w:type="paragraph" w:customStyle="1" w:styleId="Kopvaninhoudsopgave">
    <w:name w:val="Kop van inhoudsopgave"/>
    <w:basedOn w:val="Heading1"/>
    <w:next w:val="Normal"/>
    <w:uiPriority w:val="99"/>
    <w:semiHidden/>
    <w:rsid w:val="00DD2A61"/>
    <w:pPr>
      <w:keepLines/>
      <w:spacing w:before="480" w:after="0"/>
      <w:outlineLvl w:val="9"/>
    </w:pPr>
    <w:rPr>
      <w:color w:val="365F91"/>
      <w:sz w:val="28"/>
      <w:szCs w:val="28"/>
      <w:lang w:eastAsia="nl-BE"/>
    </w:rPr>
  </w:style>
  <w:style w:type="paragraph" w:styleId="TOC1">
    <w:name w:val="toc 1"/>
    <w:aliases w:val="Systemat Heading 1"/>
    <w:basedOn w:val="Normal"/>
    <w:next w:val="Normal"/>
    <w:autoRedefine/>
    <w:uiPriority w:val="39"/>
    <w:rsid w:val="00441BC2"/>
    <w:pPr>
      <w:tabs>
        <w:tab w:val="left" w:pos="440"/>
        <w:tab w:val="right" w:leader="dot" w:pos="8834"/>
      </w:tabs>
      <w:spacing w:before="0" w:after="0" w:line="276" w:lineRule="auto"/>
    </w:pPr>
    <w:rPr>
      <w:b/>
      <w:noProof/>
      <w:sz w:val="22"/>
    </w:rPr>
  </w:style>
  <w:style w:type="paragraph" w:styleId="TOC2">
    <w:name w:val="toc 2"/>
    <w:aliases w:val="Systemat Heading 2"/>
    <w:basedOn w:val="Normal"/>
    <w:next w:val="Normal"/>
    <w:autoRedefine/>
    <w:uiPriority w:val="39"/>
    <w:rsid w:val="00DD2A61"/>
    <w:pPr>
      <w:ind w:left="220"/>
    </w:pPr>
    <w:rPr>
      <w:sz w:val="24"/>
    </w:rPr>
  </w:style>
  <w:style w:type="paragraph" w:styleId="TOC3">
    <w:name w:val="toc 3"/>
    <w:aliases w:val="Systemat Heading 3"/>
    <w:basedOn w:val="Normal"/>
    <w:next w:val="Normal"/>
    <w:autoRedefine/>
    <w:uiPriority w:val="99"/>
    <w:rsid w:val="00DD2A61"/>
    <w:pPr>
      <w:ind w:left="440"/>
    </w:pPr>
  </w:style>
  <w:style w:type="paragraph" w:customStyle="1" w:styleId="SystematHeader4">
    <w:name w:val="Systemat Header 4"/>
    <w:basedOn w:val="TOC4"/>
    <w:link w:val="SystematHeader4Char"/>
    <w:uiPriority w:val="99"/>
    <w:rsid w:val="00DD2A61"/>
    <w:rPr>
      <w:sz w:val="22"/>
      <w:szCs w:val="20"/>
      <w:lang w:val="en-US"/>
    </w:rPr>
  </w:style>
  <w:style w:type="paragraph" w:styleId="TOC4">
    <w:name w:val="toc 4"/>
    <w:aliases w:val="Systemat Heading 4"/>
    <w:basedOn w:val="Normal"/>
    <w:next w:val="Normal"/>
    <w:autoRedefine/>
    <w:uiPriority w:val="99"/>
    <w:rsid w:val="00DD2A61"/>
    <w:pPr>
      <w:ind w:left="660"/>
    </w:pPr>
  </w:style>
  <w:style w:type="paragraph" w:styleId="TOC5">
    <w:name w:val="toc 5"/>
    <w:aliases w:val="Systemat Heading 5"/>
    <w:basedOn w:val="Normal"/>
    <w:next w:val="Normal"/>
    <w:link w:val="TOC5Char"/>
    <w:autoRedefine/>
    <w:uiPriority w:val="99"/>
    <w:rsid w:val="00DD2A61"/>
    <w:pPr>
      <w:ind w:left="880"/>
    </w:pPr>
    <w:rPr>
      <w:sz w:val="22"/>
      <w:szCs w:val="20"/>
      <w:lang w:val="en-US"/>
    </w:rPr>
  </w:style>
  <w:style w:type="paragraph" w:styleId="TOC6">
    <w:name w:val="toc 6"/>
    <w:aliases w:val="Systemat Heading 6"/>
    <w:basedOn w:val="Normal"/>
    <w:next w:val="Normal"/>
    <w:autoRedefine/>
    <w:uiPriority w:val="99"/>
    <w:rsid w:val="00DD2A61"/>
    <w:pPr>
      <w:ind w:left="1100"/>
    </w:pPr>
    <w:rPr>
      <w:sz w:val="20"/>
    </w:rPr>
  </w:style>
  <w:style w:type="character" w:customStyle="1" w:styleId="TOC5Char">
    <w:name w:val="TOC 5 Char"/>
    <w:aliases w:val="Systemat Heading 5 Char"/>
    <w:link w:val="TOC5"/>
    <w:uiPriority w:val="99"/>
    <w:locked/>
    <w:rsid w:val="00DD2A61"/>
    <w:rPr>
      <w:rFonts w:ascii="Arial" w:hAnsi="Arial"/>
      <w:sz w:val="22"/>
      <w:lang w:val="en-US" w:eastAsia="en-US"/>
    </w:rPr>
  </w:style>
  <w:style w:type="character" w:customStyle="1" w:styleId="SystematHeader4Char">
    <w:name w:val="Systemat Header 4 Char"/>
    <w:link w:val="SystematHeader4"/>
    <w:uiPriority w:val="99"/>
    <w:locked/>
    <w:rsid w:val="00DD2A61"/>
    <w:rPr>
      <w:rFonts w:ascii="Arial" w:hAnsi="Arial"/>
      <w:sz w:val="22"/>
      <w:lang w:val="en-US" w:eastAsia="en-US"/>
    </w:rPr>
  </w:style>
  <w:style w:type="paragraph" w:styleId="EndnoteText">
    <w:name w:val="endnote text"/>
    <w:basedOn w:val="Normal"/>
    <w:link w:val="EndnoteTextChar"/>
    <w:uiPriority w:val="99"/>
    <w:semiHidden/>
    <w:rsid w:val="00DD2A61"/>
    <w:rPr>
      <w:rFonts w:ascii="Calibri" w:hAnsi="Calibri"/>
      <w:sz w:val="20"/>
      <w:szCs w:val="20"/>
    </w:rPr>
  </w:style>
  <w:style w:type="character" w:customStyle="1" w:styleId="EndnoteTextChar">
    <w:name w:val="Endnote Text Char"/>
    <w:basedOn w:val="DefaultParagraphFont"/>
    <w:link w:val="EndnoteText"/>
    <w:uiPriority w:val="99"/>
    <w:semiHidden/>
    <w:locked/>
    <w:rsid w:val="00DD2A61"/>
    <w:rPr>
      <w:rFonts w:cs="Times New Roman"/>
      <w:lang w:eastAsia="en-US"/>
    </w:rPr>
  </w:style>
  <w:style w:type="character" w:styleId="EndnoteReference">
    <w:name w:val="endnote reference"/>
    <w:basedOn w:val="DefaultParagraphFont"/>
    <w:uiPriority w:val="99"/>
    <w:semiHidden/>
    <w:rsid w:val="00DD2A61"/>
    <w:rPr>
      <w:rFonts w:cs="Times New Roman"/>
      <w:vertAlign w:val="superscript"/>
    </w:rPr>
  </w:style>
  <w:style w:type="paragraph" w:styleId="Caption">
    <w:name w:val="caption"/>
    <w:basedOn w:val="Normal"/>
    <w:next w:val="Normal"/>
    <w:uiPriority w:val="99"/>
    <w:qFormat/>
    <w:rsid w:val="00DD2A61"/>
    <w:rPr>
      <w:b/>
      <w:bCs/>
      <w:sz w:val="20"/>
      <w:szCs w:val="20"/>
    </w:rPr>
  </w:style>
  <w:style w:type="paragraph" w:customStyle="1" w:styleId="Geenafstand">
    <w:name w:val="Geen afstand"/>
    <w:link w:val="GeenafstandChar"/>
    <w:uiPriority w:val="99"/>
    <w:rsid w:val="00DD2A61"/>
    <w:rPr>
      <w:rFonts w:eastAsia="Times New Roman"/>
    </w:rPr>
  </w:style>
  <w:style w:type="character" w:customStyle="1" w:styleId="GeenafstandChar">
    <w:name w:val="Geen afstand Char"/>
    <w:link w:val="Geenafstand"/>
    <w:uiPriority w:val="99"/>
    <w:locked/>
    <w:rsid w:val="00DD2A61"/>
    <w:rPr>
      <w:rFonts w:eastAsia="Times New Roman"/>
      <w:sz w:val="22"/>
    </w:rPr>
  </w:style>
  <w:style w:type="paragraph" w:customStyle="1" w:styleId="TableofContents">
    <w:name w:val="Table of Contents"/>
    <w:uiPriority w:val="99"/>
    <w:rsid w:val="00DD2A61"/>
    <w:pPr>
      <w:ind w:left="357"/>
    </w:pPr>
    <w:rPr>
      <w:rFonts w:ascii="Arial" w:hAnsi="Arial" w:cs="Arial"/>
      <w:b/>
      <w:color w:val="0063AC"/>
      <w:sz w:val="36"/>
      <w:szCs w:val="36"/>
      <w:lang w:val="en-US" w:eastAsia="en-US"/>
    </w:rPr>
  </w:style>
  <w:style w:type="paragraph" w:styleId="TOC7">
    <w:name w:val="toc 7"/>
    <w:aliases w:val="Systemat Heading 7"/>
    <w:basedOn w:val="Normal"/>
    <w:next w:val="Normal"/>
    <w:autoRedefine/>
    <w:uiPriority w:val="99"/>
    <w:semiHidden/>
    <w:rsid w:val="00DD2A61"/>
    <w:pPr>
      <w:ind w:left="1080"/>
    </w:pPr>
  </w:style>
  <w:style w:type="paragraph" w:styleId="TOC8">
    <w:name w:val="toc 8"/>
    <w:aliases w:val="Systemat Heading 8"/>
    <w:basedOn w:val="Normal"/>
    <w:next w:val="Normal"/>
    <w:autoRedefine/>
    <w:uiPriority w:val="99"/>
    <w:semiHidden/>
    <w:rsid w:val="00DD2A61"/>
    <w:pPr>
      <w:ind w:left="1260"/>
    </w:pPr>
  </w:style>
  <w:style w:type="paragraph" w:styleId="TOC9">
    <w:name w:val="toc 9"/>
    <w:aliases w:val="Systemat Heading 9"/>
    <w:basedOn w:val="Normal"/>
    <w:next w:val="Normal"/>
    <w:autoRedefine/>
    <w:uiPriority w:val="99"/>
    <w:semiHidden/>
    <w:rsid w:val="00DD2A61"/>
    <w:pPr>
      <w:ind w:left="1440"/>
    </w:pPr>
  </w:style>
  <w:style w:type="paragraph" w:styleId="ListBullet">
    <w:name w:val="List Bullet"/>
    <w:basedOn w:val="Normal"/>
    <w:uiPriority w:val="99"/>
    <w:rsid w:val="00DD2A61"/>
    <w:pPr>
      <w:numPr>
        <w:numId w:val="2"/>
      </w:numPr>
      <w:spacing w:after="120"/>
    </w:pPr>
    <w:rPr>
      <w:lang w:val="fr-FR"/>
    </w:rPr>
  </w:style>
  <w:style w:type="paragraph" w:customStyle="1" w:styleId="SYSDOS-BODY">
    <w:name w:val="SYSDOS-BODY"/>
    <w:basedOn w:val="Normal"/>
    <w:link w:val="SYSDOS-BODYCar"/>
    <w:uiPriority w:val="99"/>
    <w:rsid w:val="00DD2A61"/>
    <w:pPr>
      <w:keepLines/>
      <w:widowControl w:val="0"/>
      <w:autoSpaceDE w:val="0"/>
      <w:autoSpaceDN w:val="0"/>
      <w:adjustRightInd w:val="0"/>
      <w:spacing w:after="120" w:line="288" w:lineRule="auto"/>
      <w:ind w:left="567" w:firstLine="284"/>
      <w:textAlignment w:val="center"/>
    </w:pPr>
    <w:rPr>
      <w:rFonts w:ascii="Verdana" w:hAnsi="Verdana"/>
      <w:color w:val="000000"/>
      <w:szCs w:val="20"/>
      <w:lang w:val="fr-FR"/>
    </w:rPr>
  </w:style>
  <w:style w:type="character" w:customStyle="1" w:styleId="SYSDOS-BODYCar">
    <w:name w:val="SYSDOS-BODY Car"/>
    <w:link w:val="SYSDOS-BODY"/>
    <w:uiPriority w:val="99"/>
    <w:locked/>
    <w:rsid w:val="00DD2A61"/>
    <w:rPr>
      <w:rFonts w:ascii="Verdana" w:hAnsi="Verdana"/>
      <w:color w:val="000000"/>
      <w:sz w:val="18"/>
      <w:lang w:val="fr-FR" w:eastAsia="en-US"/>
    </w:rPr>
  </w:style>
  <w:style w:type="paragraph" w:styleId="ListParagraph">
    <w:name w:val="List Paragraph"/>
    <w:basedOn w:val="Normal"/>
    <w:uiPriority w:val="99"/>
    <w:qFormat/>
    <w:rsid w:val="00DD2A61"/>
    <w:pPr>
      <w:ind w:left="720"/>
    </w:pPr>
  </w:style>
  <w:style w:type="table" w:styleId="TableGrid">
    <w:name w:val="Table Grid"/>
    <w:basedOn w:val="TableNormal"/>
    <w:rsid w:val="00DD2A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DD2A61"/>
    <w:pPr>
      <w:spacing w:after="120"/>
      <w:ind w:left="426"/>
    </w:pPr>
    <w:rPr>
      <w:sz w:val="22"/>
      <w:lang w:eastAsia="nl-NL"/>
    </w:rPr>
  </w:style>
  <w:style w:type="character" w:customStyle="1" w:styleId="BodyTextChar">
    <w:name w:val="Body Text Char"/>
    <w:basedOn w:val="DefaultParagraphFont"/>
    <w:link w:val="BodyText"/>
    <w:uiPriority w:val="99"/>
    <w:locked/>
    <w:rsid w:val="00DD2A61"/>
    <w:rPr>
      <w:rFonts w:ascii="Arial" w:hAnsi="Arial" w:cs="Times New Roman"/>
      <w:sz w:val="22"/>
    </w:rPr>
  </w:style>
  <w:style w:type="character" w:styleId="CommentReference">
    <w:name w:val="annotation reference"/>
    <w:basedOn w:val="DefaultParagraphFont"/>
    <w:uiPriority w:val="99"/>
    <w:semiHidden/>
    <w:rsid w:val="00DD2A61"/>
    <w:rPr>
      <w:rFonts w:cs="Times New Roman"/>
      <w:sz w:val="16"/>
    </w:rPr>
  </w:style>
  <w:style w:type="paragraph" w:styleId="CommentText">
    <w:name w:val="annotation text"/>
    <w:basedOn w:val="Normal"/>
    <w:link w:val="CommentTextChar"/>
    <w:uiPriority w:val="99"/>
    <w:semiHidden/>
    <w:rsid w:val="00DD2A61"/>
    <w:rPr>
      <w:sz w:val="20"/>
      <w:szCs w:val="20"/>
      <w:lang w:eastAsia="nl-NL"/>
    </w:rPr>
  </w:style>
  <w:style w:type="character" w:customStyle="1" w:styleId="CommentTextChar">
    <w:name w:val="Comment Text Char"/>
    <w:basedOn w:val="DefaultParagraphFont"/>
    <w:link w:val="CommentText"/>
    <w:uiPriority w:val="99"/>
    <w:semiHidden/>
    <w:locked/>
    <w:rsid w:val="00DD2A61"/>
    <w:rPr>
      <w:rFonts w:ascii="Arial" w:hAnsi="Arial" w:cs="Times New Roman"/>
      <w:lang w:val="nl-BE"/>
    </w:rPr>
  </w:style>
  <w:style w:type="paragraph" w:styleId="CommentSubject">
    <w:name w:val="annotation subject"/>
    <w:basedOn w:val="CommentText"/>
    <w:next w:val="CommentText"/>
    <w:link w:val="CommentSubjectChar"/>
    <w:uiPriority w:val="99"/>
    <w:semiHidden/>
    <w:rsid w:val="00DD2A61"/>
    <w:rPr>
      <w:b/>
      <w:bCs/>
    </w:rPr>
  </w:style>
  <w:style w:type="character" w:customStyle="1" w:styleId="CommentSubjectChar">
    <w:name w:val="Comment Subject Char"/>
    <w:basedOn w:val="CommentTextChar"/>
    <w:link w:val="CommentSubject"/>
    <w:uiPriority w:val="99"/>
    <w:semiHidden/>
    <w:locked/>
    <w:rsid w:val="00DD2A61"/>
    <w:rPr>
      <w:rFonts w:ascii="Arial" w:hAnsi="Arial" w:cs="Times New Roman"/>
      <w:b/>
      <w:lang w:val="nl-BE"/>
    </w:rPr>
  </w:style>
  <w:style w:type="paragraph" w:styleId="Revision">
    <w:name w:val="Revision"/>
    <w:hidden/>
    <w:uiPriority w:val="99"/>
    <w:semiHidden/>
    <w:rsid w:val="00DD2A61"/>
    <w:rPr>
      <w:rFonts w:ascii="Arial" w:hAnsi="Arial"/>
      <w:sz w:val="18"/>
      <w:lang w:eastAsia="en-US"/>
    </w:rPr>
  </w:style>
  <w:style w:type="paragraph" w:customStyle="1" w:styleId="Style2Text">
    <w:name w:val="Style2_Text"/>
    <w:uiPriority w:val="99"/>
    <w:rsid w:val="00DD2A61"/>
    <w:pPr>
      <w:ind w:left="1134"/>
      <w:jc w:val="both"/>
    </w:pPr>
    <w:rPr>
      <w:rFonts w:ascii="Verdana" w:eastAsia="Times New Roman" w:hAnsi="Verdana"/>
      <w:sz w:val="20"/>
      <w:szCs w:val="20"/>
      <w:lang w:val="fr-BE" w:eastAsia="en-US"/>
    </w:rPr>
  </w:style>
  <w:style w:type="character" w:styleId="SubtleEmphasis">
    <w:name w:val="Subtle Emphasis"/>
    <w:basedOn w:val="DefaultParagraphFont"/>
    <w:uiPriority w:val="99"/>
    <w:qFormat/>
    <w:rsid w:val="00DD2A61"/>
    <w:rPr>
      <w:rFonts w:cs="Times New Roman"/>
      <w:i/>
      <w:iCs/>
      <w:color w:val="808080"/>
    </w:rPr>
  </w:style>
  <w:style w:type="paragraph" w:customStyle="1" w:styleId="SYSDOSXII-BODY">
    <w:name w:val="SYSDOSXII - BODY"/>
    <w:basedOn w:val="Normal"/>
    <w:link w:val="SYSDOSXII-BODYChar"/>
    <w:uiPriority w:val="99"/>
    <w:rsid w:val="00DD2A61"/>
    <w:pPr>
      <w:keepLines/>
      <w:widowControl w:val="0"/>
      <w:autoSpaceDE w:val="0"/>
      <w:autoSpaceDN w:val="0"/>
      <w:adjustRightInd w:val="0"/>
      <w:spacing w:before="0" w:after="120" w:line="288" w:lineRule="auto"/>
      <w:ind w:left="567"/>
      <w:textAlignment w:val="center"/>
    </w:pPr>
    <w:rPr>
      <w:rFonts w:ascii="Verdana" w:eastAsia="Times New Roman" w:hAnsi="Verdana"/>
      <w:color w:val="000000"/>
      <w:szCs w:val="20"/>
      <w:lang w:val="fr-FR" w:eastAsia="ko-KR"/>
    </w:rPr>
  </w:style>
  <w:style w:type="character" w:customStyle="1" w:styleId="SYSDOSXII-BODYChar">
    <w:name w:val="SYSDOSXII - BODY Char"/>
    <w:basedOn w:val="DefaultParagraphFont"/>
    <w:link w:val="SYSDOSXII-BODY"/>
    <w:uiPriority w:val="99"/>
    <w:locked/>
    <w:rsid w:val="00DD2A61"/>
    <w:rPr>
      <w:rFonts w:ascii="Verdana" w:hAnsi="Verdana" w:cs="Times New Roman"/>
      <w:color w:val="000000"/>
      <w:sz w:val="18"/>
      <w:lang w:val="fr-FR" w:eastAsia="ko-KR"/>
    </w:rPr>
  </w:style>
  <w:style w:type="paragraph" w:styleId="TOCHeading">
    <w:name w:val="TOC Heading"/>
    <w:basedOn w:val="Heading1"/>
    <w:next w:val="Normal"/>
    <w:uiPriority w:val="39"/>
    <w:qFormat/>
    <w:rsid w:val="00DD2A61"/>
    <w:pPr>
      <w:keepNext/>
      <w:keepLines/>
      <w:tabs>
        <w:tab w:val="clear" w:pos="360"/>
      </w:tabs>
      <w:spacing w:before="480" w:after="0" w:line="276" w:lineRule="auto"/>
      <w:ind w:left="0" w:firstLine="0"/>
      <w:jc w:val="left"/>
      <w:outlineLvl w:val="9"/>
    </w:pPr>
    <w:rPr>
      <w:rFonts w:ascii="Cambria" w:eastAsia="Times New Roman" w:hAnsi="Cambria"/>
      <w:bCs/>
      <w:color w:val="365F91"/>
      <w:sz w:val="28"/>
      <w:szCs w:val="28"/>
      <w:lang w:val="en-US" w:eastAsia="ja-JP"/>
    </w:rPr>
  </w:style>
  <w:style w:type="paragraph" w:customStyle="1" w:styleId="Bullet1">
    <w:name w:val="Bullet 1"/>
    <w:basedOn w:val="Normal"/>
    <w:uiPriority w:val="99"/>
    <w:rsid w:val="00DD2A61"/>
    <w:pPr>
      <w:numPr>
        <w:numId w:val="4"/>
      </w:numPr>
      <w:tabs>
        <w:tab w:val="clear" w:pos="2268"/>
        <w:tab w:val="num" w:pos="900"/>
        <w:tab w:val="left" w:pos="9355"/>
      </w:tabs>
      <w:spacing w:before="0" w:after="0"/>
      <w:ind w:left="1080" w:hanging="540"/>
      <w:jc w:val="left"/>
    </w:pPr>
    <w:rPr>
      <w:rFonts w:ascii="Verdana" w:eastAsia="Batang" w:hAnsi="Verdana"/>
      <w:szCs w:val="24"/>
      <w:lang w:val="fr-FR" w:eastAsia="ko-KR"/>
    </w:rPr>
  </w:style>
  <w:style w:type="paragraph" w:customStyle="1" w:styleId="Bullet2">
    <w:name w:val="Bullet 2"/>
    <w:basedOn w:val="Bullet1"/>
    <w:uiPriority w:val="99"/>
    <w:rsid w:val="00DD2A61"/>
    <w:pPr>
      <w:tabs>
        <w:tab w:val="clear" w:pos="900"/>
        <w:tab w:val="num" w:pos="1440"/>
      </w:tabs>
      <w:ind w:left="1260" w:firstLine="0"/>
    </w:pPr>
  </w:style>
  <w:style w:type="table" w:styleId="LightShading-Accent1">
    <w:name w:val="Light Shading Accent 1"/>
    <w:basedOn w:val="TableNormal"/>
    <w:uiPriority w:val="99"/>
    <w:rsid w:val="00DD2A61"/>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Grid-Accent1">
    <w:name w:val="Light Grid Accent 1"/>
    <w:basedOn w:val="TableNormal"/>
    <w:uiPriority w:val="99"/>
    <w:rsid w:val="00DD2A6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1">
    <w:name w:val="Medium Shading 2 Accent 1"/>
    <w:basedOn w:val="TableNormal"/>
    <w:uiPriority w:val="99"/>
    <w:rsid w:val="00DD2A61"/>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99"/>
    <w:rsid w:val="00DD2A61"/>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List-Accent1">
    <w:name w:val="Light List Accent 1"/>
    <w:basedOn w:val="TableNormal"/>
    <w:uiPriority w:val="99"/>
    <w:rsid w:val="00DD2A6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Grid3-Accent1">
    <w:name w:val="Medium Grid 3 Accent 1"/>
    <w:basedOn w:val="TableNormal"/>
    <w:uiPriority w:val="99"/>
    <w:rsid w:val="00DD2A61"/>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DarkList-Accent1">
    <w:name w:val="Dark List Accent 1"/>
    <w:basedOn w:val="TableNormal"/>
    <w:uiPriority w:val="99"/>
    <w:rsid w:val="00DD2A61"/>
    <w:rPr>
      <w:color w:val="FFFFFF"/>
      <w:sz w:val="20"/>
      <w:szCs w:val="20"/>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ColorfulGrid-Accent1">
    <w:name w:val="Colorful Grid Accent 1"/>
    <w:basedOn w:val="TableNormal"/>
    <w:uiPriority w:val="99"/>
    <w:rsid w:val="00DD2A61"/>
    <w:rPr>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1">
    <w:name w:val="Medium Grid 1 Accent 1"/>
    <w:basedOn w:val="TableNormal"/>
    <w:uiPriority w:val="99"/>
    <w:rsid w:val="00DD2A61"/>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1">
    <w:name w:val="Medium Grid 2 Accent 1"/>
    <w:basedOn w:val="TableNormal"/>
    <w:uiPriority w:val="99"/>
    <w:rsid w:val="00DD2A61"/>
    <w:rPr>
      <w:rFonts w:ascii="Cambria" w:eastAsia="Times New Roman"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ColorfulShading-Accent1">
    <w:name w:val="Colorful Shading Accent 1"/>
    <w:basedOn w:val="TableNormal"/>
    <w:uiPriority w:val="99"/>
    <w:rsid w:val="00DD2A61"/>
    <w:rPr>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paragraph" w:styleId="BodyText2">
    <w:name w:val="Body Text 2"/>
    <w:basedOn w:val="Normal"/>
    <w:link w:val="BodyText2Char"/>
    <w:uiPriority w:val="99"/>
    <w:semiHidden/>
    <w:rsid w:val="00DD2A61"/>
    <w:pPr>
      <w:spacing w:after="120" w:line="480" w:lineRule="auto"/>
    </w:pPr>
  </w:style>
  <w:style w:type="character" w:customStyle="1" w:styleId="BodyText2Char">
    <w:name w:val="Body Text 2 Char"/>
    <w:basedOn w:val="DefaultParagraphFont"/>
    <w:link w:val="BodyText2"/>
    <w:uiPriority w:val="99"/>
    <w:semiHidden/>
    <w:locked/>
    <w:rsid w:val="00DD2A61"/>
    <w:rPr>
      <w:rFonts w:ascii="Arial" w:hAnsi="Arial" w:cs="Times New Roman"/>
      <w:sz w:val="22"/>
      <w:szCs w:val="22"/>
      <w:lang w:val="nl-BE"/>
    </w:rPr>
  </w:style>
  <w:style w:type="paragraph" w:styleId="FootnoteText">
    <w:name w:val="footnote text"/>
    <w:basedOn w:val="Normal"/>
    <w:link w:val="FootnoteTextChar"/>
    <w:rsid w:val="00FF6E8F"/>
    <w:pPr>
      <w:spacing w:before="0" w:after="0"/>
    </w:pPr>
    <w:rPr>
      <w:sz w:val="20"/>
      <w:szCs w:val="20"/>
    </w:rPr>
  </w:style>
  <w:style w:type="character" w:customStyle="1" w:styleId="FootnoteTextChar">
    <w:name w:val="Footnote Text Char"/>
    <w:basedOn w:val="DefaultParagraphFont"/>
    <w:link w:val="FootnoteText"/>
    <w:locked/>
    <w:rsid w:val="00FF6E8F"/>
    <w:rPr>
      <w:rFonts w:ascii="Arial" w:hAnsi="Arial" w:cs="Times New Roman"/>
      <w:lang w:val="nl-BE"/>
    </w:rPr>
  </w:style>
  <w:style w:type="character" w:styleId="FootnoteReference">
    <w:name w:val="footnote reference"/>
    <w:basedOn w:val="DefaultParagraphFont"/>
    <w:rsid w:val="00FF6E8F"/>
    <w:rPr>
      <w:rFonts w:cs="Times New Roman"/>
      <w:vertAlign w:val="superscript"/>
    </w:rPr>
  </w:style>
  <w:style w:type="table" w:styleId="MediumShading1-Accent3">
    <w:name w:val="Medium Shading 1 Accent 3"/>
    <w:basedOn w:val="TableNormal"/>
    <w:uiPriority w:val="99"/>
    <w:rsid w:val="007B18A7"/>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ghtGrid-Accent5">
    <w:name w:val="Light Grid Accent 5"/>
    <w:basedOn w:val="TableNormal"/>
    <w:uiPriority w:val="99"/>
    <w:rsid w:val="007B18A7"/>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3">
    <w:name w:val="Light Grid Accent 3"/>
    <w:basedOn w:val="TableNormal"/>
    <w:uiPriority w:val="99"/>
    <w:rsid w:val="0007139A"/>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uiPriority w:val="99"/>
    <w:rsid w:val="00555BA0"/>
    <w:pPr>
      <w:autoSpaceDE w:val="0"/>
      <w:autoSpaceDN w:val="0"/>
      <w:adjustRightInd w:val="0"/>
    </w:pPr>
    <w:rPr>
      <w:rFonts w:ascii="Arial" w:hAnsi="Arial" w:cs="Arial"/>
      <w:color w:val="000000"/>
      <w:sz w:val="24"/>
      <w:szCs w:val="24"/>
      <w:lang w:val="en-US" w:eastAsia="en-US"/>
    </w:rPr>
  </w:style>
  <w:style w:type="paragraph" w:customStyle="1" w:styleId="D345FF3D873148C5AE3FBF3267827368">
    <w:name w:val="D345FF3D873148C5AE3FBF3267827368"/>
    <w:uiPriority w:val="99"/>
    <w:rsid w:val="0056220D"/>
    <w:pPr>
      <w:spacing w:after="200" w:line="276" w:lineRule="auto"/>
    </w:pPr>
    <w:rPr>
      <w:rFonts w:eastAsia="Times New Roman"/>
      <w:lang w:val="en-US" w:eastAsia="ja-JP"/>
    </w:rPr>
  </w:style>
  <w:style w:type="character" w:styleId="FollowedHyperlink">
    <w:name w:val="FollowedHyperlink"/>
    <w:basedOn w:val="DefaultParagraphFont"/>
    <w:uiPriority w:val="99"/>
    <w:semiHidden/>
    <w:rsid w:val="00CB0E12"/>
    <w:rPr>
      <w:rFonts w:cs="Times New Roman"/>
      <w:color w:val="800080"/>
      <w:u w:val="single"/>
    </w:rPr>
  </w:style>
  <w:style w:type="numbering" w:customStyle="1" w:styleId="CurrentList1">
    <w:name w:val="Current List1"/>
    <w:rsid w:val="004A1711"/>
    <w:pPr>
      <w:numPr>
        <w:numId w:val="3"/>
      </w:numPr>
    </w:pPr>
  </w:style>
  <w:style w:type="table" w:customStyle="1" w:styleId="TableGrid1">
    <w:name w:val="Table Grid1"/>
    <w:basedOn w:val="TableNormal"/>
    <w:next w:val="TableGrid"/>
    <w:uiPriority w:val="59"/>
    <w:rsid w:val="00C4496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k-words">
    <w:name w:val="break-words"/>
    <w:basedOn w:val="DefaultParagraphFont"/>
    <w:rsid w:val="00FE1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8366713">
      <w:marLeft w:val="0"/>
      <w:marRight w:val="0"/>
      <w:marTop w:val="0"/>
      <w:marBottom w:val="0"/>
      <w:divBdr>
        <w:top w:val="none" w:sz="0" w:space="0" w:color="auto"/>
        <w:left w:val="none" w:sz="0" w:space="0" w:color="auto"/>
        <w:bottom w:val="none" w:sz="0" w:space="0" w:color="auto"/>
        <w:right w:val="none" w:sz="0" w:space="0" w:color="auto"/>
      </w:divBdr>
    </w:div>
    <w:div w:id="1958366716">
      <w:marLeft w:val="0"/>
      <w:marRight w:val="0"/>
      <w:marTop w:val="0"/>
      <w:marBottom w:val="0"/>
      <w:divBdr>
        <w:top w:val="none" w:sz="0" w:space="0" w:color="auto"/>
        <w:left w:val="none" w:sz="0" w:space="0" w:color="auto"/>
        <w:bottom w:val="none" w:sz="0" w:space="0" w:color="auto"/>
        <w:right w:val="none" w:sz="0" w:space="0" w:color="auto"/>
      </w:divBdr>
    </w:div>
    <w:div w:id="1958366719">
      <w:marLeft w:val="0"/>
      <w:marRight w:val="0"/>
      <w:marTop w:val="0"/>
      <w:marBottom w:val="0"/>
      <w:divBdr>
        <w:top w:val="none" w:sz="0" w:space="0" w:color="auto"/>
        <w:left w:val="none" w:sz="0" w:space="0" w:color="auto"/>
        <w:bottom w:val="none" w:sz="0" w:space="0" w:color="auto"/>
        <w:right w:val="none" w:sz="0" w:space="0" w:color="auto"/>
      </w:divBdr>
    </w:div>
    <w:div w:id="1958366721">
      <w:marLeft w:val="0"/>
      <w:marRight w:val="0"/>
      <w:marTop w:val="0"/>
      <w:marBottom w:val="0"/>
      <w:divBdr>
        <w:top w:val="none" w:sz="0" w:space="0" w:color="auto"/>
        <w:left w:val="none" w:sz="0" w:space="0" w:color="auto"/>
        <w:bottom w:val="none" w:sz="0" w:space="0" w:color="auto"/>
        <w:right w:val="none" w:sz="0" w:space="0" w:color="auto"/>
      </w:divBdr>
      <w:divsChild>
        <w:div w:id="1958366712">
          <w:marLeft w:val="0"/>
          <w:marRight w:val="0"/>
          <w:marTop w:val="0"/>
          <w:marBottom w:val="0"/>
          <w:divBdr>
            <w:top w:val="none" w:sz="0" w:space="0" w:color="auto"/>
            <w:left w:val="none" w:sz="0" w:space="0" w:color="auto"/>
            <w:bottom w:val="none" w:sz="0" w:space="0" w:color="auto"/>
            <w:right w:val="none" w:sz="0" w:space="0" w:color="auto"/>
          </w:divBdr>
          <w:divsChild>
            <w:div w:id="1958366720">
              <w:marLeft w:val="0"/>
              <w:marRight w:val="0"/>
              <w:marTop w:val="0"/>
              <w:marBottom w:val="0"/>
              <w:divBdr>
                <w:top w:val="none" w:sz="0" w:space="0" w:color="auto"/>
                <w:left w:val="none" w:sz="0" w:space="0" w:color="auto"/>
                <w:bottom w:val="none" w:sz="0" w:space="0" w:color="auto"/>
                <w:right w:val="none" w:sz="0" w:space="0" w:color="auto"/>
              </w:divBdr>
              <w:divsChild>
                <w:div w:id="1958366714">
                  <w:marLeft w:val="0"/>
                  <w:marRight w:val="0"/>
                  <w:marTop w:val="0"/>
                  <w:marBottom w:val="0"/>
                  <w:divBdr>
                    <w:top w:val="none" w:sz="0" w:space="0" w:color="auto"/>
                    <w:left w:val="none" w:sz="0" w:space="0" w:color="auto"/>
                    <w:bottom w:val="none" w:sz="0" w:space="0" w:color="auto"/>
                    <w:right w:val="none" w:sz="0" w:space="0" w:color="auto"/>
                  </w:divBdr>
                  <w:divsChild>
                    <w:div w:id="1958366717">
                      <w:marLeft w:val="0"/>
                      <w:marRight w:val="0"/>
                      <w:marTop w:val="0"/>
                      <w:marBottom w:val="0"/>
                      <w:divBdr>
                        <w:top w:val="none" w:sz="0" w:space="0" w:color="auto"/>
                        <w:left w:val="none" w:sz="0" w:space="0" w:color="auto"/>
                        <w:bottom w:val="none" w:sz="0" w:space="0" w:color="auto"/>
                        <w:right w:val="none" w:sz="0" w:space="0" w:color="auto"/>
                      </w:divBdr>
                      <w:divsChild>
                        <w:div w:id="1958366715">
                          <w:marLeft w:val="0"/>
                          <w:marRight w:val="0"/>
                          <w:marTop w:val="0"/>
                          <w:marBottom w:val="0"/>
                          <w:divBdr>
                            <w:top w:val="none" w:sz="0" w:space="0" w:color="auto"/>
                            <w:left w:val="none" w:sz="0" w:space="0" w:color="auto"/>
                            <w:bottom w:val="none" w:sz="0" w:space="0" w:color="auto"/>
                            <w:right w:val="none" w:sz="0" w:space="0" w:color="auto"/>
                          </w:divBdr>
                          <w:divsChild>
                            <w:div w:id="19583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footer" Target="footer6.xml"/><Relationship Id="rId21" Type="http://schemas.openxmlformats.org/officeDocument/2006/relationships/image" Target="media/image9.jpeg"/><Relationship Id="rId34" Type="http://schemas.openxmlformats.org/officeDocument/2006/relationships/diagramQuickStyle" Target="diagrams/quickStyle1.xml"/><Relationship Id="rId42" Type="http://schemas.openxmlformats.org/officeDocument/2006/relationships/image" Target="media/image18.pn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diagramData" Target="diagrams/data1.xml"/><Relationship Id="rId37" Type="http://schemas.openxmlformats.org/officeDocument/2006/relationships/image" Target="media/image17.jpg"/><Relationship Id="rId40" Type="http://schemas.openxmlformats.org/officeDocument/2006/relationships/header" Target="header6.xm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footer" Target="footer4.xml"/><Relationship Id="rId36" Type="http://schemas.microsoft.com/office/2007/relationships/diagramDrawing" Target="diagrams/drawing1.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oter" Target="footer5.xm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diagramColors" Target="diagrams/colors1.xml"/><Relationship Id="rId43" Type="http://schemas.openxmlformats.org/officeDocument/2006/relationships/image" Target="media/image19.png"/><Relationship Id="rId48"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diagramLayout" Target="diagrams/layout1.xml"/><Relationship Id="rId38" Type="http://schemas.openxmlformats.org/officeDocument/2006/relationships/header" Target="header5.xml"/><Relationship Id="rId46" Type="http://schemas.openxmlformats.org/officeDocument/2006/relationships/image" Target="media/image20.jpeg"/><Relationship Id="rId20" Type="http://schemas.openxmlformats.org/officeDocument/2006/relationships/image" Target="media/image8.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8D4E6-27B0-485D-9F3F-3C4D2868165D}" type="doc">
      <dgm:prSet loTypeId="urn:microsoft.com/office/officeart/2011/layout/HexagonRadial" loCatId="officeonline" qsTypeId="urn:microsoft.com/office/officeart/2005/8/quickstyle/3d1" qsCatId="3D" csTypeId="urn:microsoft.com/office/officeart/2005/8/colors/accent1_4" csCatId="accent1" phldr="1"/>
      <dgm:spPr/>
      <dgm:t>
        <a:bodyPr/>
        <a:lstStyle/>
        <a:p>
          <a:endParaRPr lang="en-US"/>
        </a:p>
      </dgm:t>
    </dgm:pt>
    <dgm:pt modelId="{F9B7B71C-BFD8-4598-9CCA-58494543C292}">
      <dgm:prSet phldrT="[Text]"/>
      <dgm:spPr/>
      <dgm:t>
        <a:bodyPr/>
        <a:lstStyle/>
        <a:p>
          <a:r>
            <a:rPr lang="fr-BE" dirty="0"/>
            <a:t>Focus client</a:t>
          </a:r>
          <a:endParaRPr lang="en-US" dirty="0"/>
        </a:p>
      </dgm:t>
    </dgm:pt>
    <dgm:pt modelId="{F7D90FC3-B4C2-490A-9853-2D330D6103DB}" type="parTrans" cxnId="{FB68CF7F-9372-4BC5-85A1-C67E340FAB88}">
      <dgm:prSet/>
      <dgm:spPr/>
      <dgm:t>
        <a:bodyPr/>
        <a:lstStyle/>
        <a:p>
          <a:endParaRPr lang="en-US"/>
        </a:p>
      </dgm:t>
    </dgm:pt>
    <dgm:pt modelId="{DBE0A6BE-299A-4A8A-AADF-0BE90F8E41A3}" type="sibTrans" cxnId="{FB68CF7F-9372-4BC5-85A1-C67E340FAB88}">
      <dgm:prSet/>
      <dgm:spPr/>
      <dgm:t>
        <a:bodyPr/>
        <a:lstStyle/>
        <a:p>
          <a:endParaRPr lang="en-US"/>
        </a:p>
      </dgm:t>
    </dgm:pt>
    <dgm:pt modelId="{32580253-BB18-4EC2-BCFA-A7511A1C6510}">
      <dgm:prSet phldrT="[Text]"/>
      <dgm:spPr/>
      <dgm:t>
        <a:bodyPr/>
        <a:lstStyle/>
        <a:p>
          <a:r>
            <a:rPr lang="fr-BE" dirty="0"/>
            <a:t>N°1 Partner</a:t>
          </a:r>
          <a:endParaRPr lang="en-US" dirty="0"/>
        </a:p>
      </dgm:t>
    </dgm:pt>
    <dgm:pt modelId="{FB582EAF-83AA-4AD0-9115-BCB6DE1ED3F2}" type="parTrans" cxnId="{E7AA7796-7F8D-453C-886D-604F366F5497}">
      <dgm:prSet/>
      <dgm:spPr/>
      <dgm:t>
        <a:bodyPr/>
        <a:lstStyle/>
        <a:p>
          <a:endParaRPr lang="en-US"/>
        </a:p>
      </dgm:t>
    </dgm:pt>
    <dgm:pt modelId="{FD226F47-5FBC-49E5-971A-BB187F59C468}" type="sibTrans" cxnId="{E7AA7796-7F8D-453C-886D-604F366F5497}">
      <dgm:prSet/>
      <dgm:spPr/>
      <dgm:t>
        <a:bodyPr/>
        <a:lstStyle/>
        <a:p>
          <a:endParaRPr lang="en-US"/>
        </a:p>
      </dgm:t>
    </dgm:pt>
    <dgm:pt modelId="{1A596E35-A51A-4C00-89EB-F62F40464D8E}">
      <dgm:prSet phldrT="[Text]"/>
      <dgm:spPr/>
      <dgm:t>
        <a:bodyPr/>
        <a:lstStyle/>
        <a:p>
          <a:r>
            <a:rPr lang="fr-BE" dirty="0"/>
            <a:t>Printing Solutions</a:t>
          </a:r>
          <a:endParaRPr lang="en-US" dirty="0"/>
        </a:p>
      </dgm:t>
    </dgm:pt>
    <dgm:pt modelId="{150564AE-7A07-4172-A439-AB9AC20D2771}" type="parTrans" cxnId="{DDC46AE4-8049-4A39-AFB2-374EE9EC8360}">
      <dgm:prSet/>
      <dgm:spPr/>
      <dgm:t>
        <a:bodyPr/>
        <a:lstStyle/>
        <a:p>
          <a:endParaRPr lang="en-US"/>
        </a:p>
      </dgm:t>
    </dgm:pt>
    <dgm:pt modelId="{26D89EFF-8C57-473E-9168-F534C522A3CE}" type="sibTrans" cxnId="{DDC46AE4-8049-4A39-AFB2-374EE9EC8360}">
      <dgm:prSet/>
      <dgm:spPr/>
      <dgm:t>
        <a:bodyPr/>
        <a:lstStyle/>
        <a:p>
          <a:endParaRPr lang="en-US"/>
        </a:p>
      </dgm:t>
    </dgm:pt>
    <dgm:pt modelId="{2B313B05-EA3E-497E-A73F-EFC15D090C7A}">
      <dgm:prSet phldrT="[Text]"/>
      <dgm:spPr/>
      <dgm:t>
        <a:bodyPr/>
        <a:lstStyle/>
        <a:p>
          <a:r>
            <a:rPr lang="fr-BE" dirty="0"/>
            <a:t>Plateforme logistique propre</a:t>
          </a:r>
          <a:endParaRPr lang="en-US" dirty="0"/>
        </a:p>
      </dgm:t>
    </dgm:pt>
    <dgm:pt modelId="{84A8B20F-D5C8-48BA-B8DD-7EF33E3F3204}" type="parTrans" cxnId="{CEC46F18-0C0C-4769-B4E4-F92FCF8ABBEA}">
      <dgm:prSet/>
      <dgm:spPr/>
      <dgm:t>
        <a:bodyPr/>
        <a:lstStyle/>
        <a:p>
          <a:endParaRPr lang="en-US"/>
        </a:p>
      </dgm:t>
    </dgm:pt>
    <dgm:pt modelId="{C8DD8545-4C54-473C-A8EC-309E8CA55CCE}" type="sibTrans" cxnId="{CEC46F18-0C0C-4769-B4E4-F92FCF8ABBEA}">
      <dgm:prSet/>
      <dgm:spPr/>
      <dgm:t>
        <a:bodyPr/>
        <a:lstStyle/>
        <a:p>
          <a:endParaRPr lang="en-US"/>
        </a:p>
      </dgm:t>
    </dgm:pt>
    <dgm:pt modelId="{5BA8393D-3216-43F6-B24D-67CC4A468F1C}">
      <dgm:prSet phldrT="[Text]"/>
      <dgm:spPr/>
      <dgm:t>
        <a:bodyPr/>
        <a:lstStyle/>
        <a:p>
          <a:r>
            <a:rPr lang="fr-BE" dirty="0"/>
            <a:t>Focus contractuel</a:t>
          </a:r>
          <a:endParaRPr lang="en-US" dirty="0"/>
        </a:p>
      </dgm:t>
    </dgm:pt>
    <dgm:pt modelId="{108F2541-06AD-4245-9F93-6BB303E247F8}" type="parTrans" cxnId="{77803CA2-ECB2-4756-B9A1-31733E4CABAE}">
      <dgm:prSet/>
      <dgm:spPr/>
      <dgm:t>
        <a:bodyPr/>
        <a:lstStyle/>
        <a:p>
          <a:endParaRPr lang="en-US"/>
        </a:p>
      </dgm:t>
    </dgm:pt>
    <dgm:pt modelId="{A1D6F0E7-E253-4376-B065-90DB5DB4B2EB}" type="sibTrans" cxnId="{77803CA2-ECB2-4756-B9A1-31733E4CABAE}">
      <dgm:prSet/>
      <dgm:spPr/>
      <dgm:t>
        <a:bodyPr/>
        <a:lstStyle/>
        <a:p>
          <a:endParaRPr lang="en-US"/>
        </a:p>
      </dgm:t>
    </dgm:pt>
    <dgm:pt modelId="{4A1255F7-6B22-4501-95D8-7461B369DD11}">
      <dgm:prSet phldrT="[Text]"/>
      <dgm:spPr/>
      <dgm:t>
        <a:bodyPr/>
        <a:lstStyle/>
        <a:p>
          <a:r>
            <a:rPr lang="fr-BE" dirty="0"/>
            <a:t>Impression 3D</a:t>
          </a:r>
          <a:endParaRPr lang="en-US" dirty="0"/>
        </a:p>
      </dgm:t>
    </dgm:pt>
    <dgm:pt modelId="{EFE54F26-250C-4A4D-83E5-2334D97F13A4}" type="sibTrans" cxnId="{B66EF172-B757-41C8-84C1-F3473E98C928}">
      <dgm:prSet/>
      <dgm:spPr/>
      <dgm:t>
        <a:bodyPr/>
        <a:lstStyle/>
        <a:p>
          <a:endParaRPr lang="en-US"/>
        </a:p>
      </dgm:t>
    </dgm:pt>
    <dgm:pt modelId="{330022E7-4ED1-4B16-8B99-2E8AA18A0D18}" type="parTrans" cxnId="{B66EF172-B757-41C8-84C1-F3473E98C928}">
      <dgm:prSet/>
      <dgm:spPr/>
      <dgm:t>
        <a:bodyPr/>
        <a:lstStyle/>
        <a:p>
          <a:endParaRPr lang="en-US"/>
        </a:p>
      </dgm:t>
    </dgm:pt>
    <dgm:pt modelId="{7DD86104-72E3-4242-A7F3-E5AD7666568F}">
      <dgm:prSet phldrT="[Text]"/>
      <dgm:spPr/>
      <dgm:t>
        <a:bodyPr/>
        <a:lstStyle/>
        <a:p>
          <a:r>
            <a:rPr lang="fr-BE" dirty="0"/>
            <a:t>PLAN DE CROISSANCE</a:t>
          </a:r>
          <a:endParaRPr lang="en-US" dirty="0"/>
        </a:p>
      </dgm:t>
    </dgm:pt>
    <dgm:pt modelId="{422C276E-673E-4C4A-ADD4-D4BD823E0F3E}" type="sibTrans" cxnId="{130319BA-9BC0-4126-AD55-E62DFA2AD465}">
      <dgm:prSet/>
      <dgm:spPr/>
      <dgm:t>
        <a:bodyPr/>
        <a:lstStyle/>
        <a:p>
          <a:endParaRPr lang="en-US"/>
        </a:p>
      </dgm:t>
    </dgm:pt>
    <dgm:pt modelId="{910CDF14-0424-41B8-A3DA-162B8F4D3F9B}" type="parTrans" cxnId="{130319BA-9BC0-4126-AD55-E62DFA2AD465}">
      <dgm:prSet/>
      <dgm:spPr/>
      <dgm:t>
        <a:bodyPr/>
        <a:lstStyle/>
        <a:p>
          <a:endParaRPr lang="en-US"/>
        </a:p>
      </dgm:t>
    </dgm:pt>
    <dgm:pt modelId="{9E18D8B1-FFC2-4DB6-81BC-9105760B188A}" type="pres">
      <dgm:prSet presAssocID="{BA28D4E6-27B0-485D-9F3F-3C4D2868165D}" presName="Name0" presStyleCnt="0">
        <dgm:presLayoutVars>
          <dgm:chMax val="1"/>
          <dgm:chPref val="1"/>
          <dgm:dir/>
          <dgm:animOne val="branch"/>
          <dgm:animLvl val="lvl"/>
        </dgm:presLayoutVars>
      </dgm:prSet>
      <dgm:spPr/>
    </dgm:pt>
    <dgm:pt modelId="{6B8AE9E4-18D1-40B6-AFFB-0D4BFCE257B2}" type="pres">
      <dgm:prSet presAssocID="{7DD86104-72E3-4242-A7F3-E5AD7666568F}" presName="Parent" presStyleLbl="node0" presStyleIdx="0" presStyleCnt="1">
        <dgm:presLayoutVars>
          <dgm:chMax val="6"/>
          <dgm:chPref val="6"/>
        </dgm:presLayoutVars>
      </dgm:prSet>
      <dgm:spPr/>
    </dgm:pt>
    <dgm:pt modelId="{C2984125-8C7C-4ED8-AFAB-20A97275B73C}" type="pres">
      <dgm:prSet presAssocID="{F9B7B71C-BFD8-4598-9CCA-58494543C292}" presName="Accent1" presStyleCnt="0"/>
      <dgm:spPr/>
    </dgm:pt>
    <dgm:pt modelId="{41FD74DE-C264-42CC-B567-9DC7D568AF1C}" type="pres">
      <dgm:prSet presAssocID="{F9B7B71C-BFD8-4598-9CCA-58494543C292}" presName="Accent" presStyleLbl="bgShp" presStyleIdx="0" presStyleCnt="6"/>
      <dgm:spPr/>
    </dgm:pt>
    <dgm:pt modelId="{C7005D18-E1BC-44EE-8B7A-32E1A4B55A39}" type="pres">
      <dgm:prSet presAssocID="{F9B7B71C-BFD8-4598-9CCA-58494543C292}" presName="Child1" presStyleLbl="node1" presStyleIdx="0" presStyleCnt="6" custLinFactNeighborY="1751">
        <dgm:presLayoutVars>
          <dgm:chMax val="0"/>
          <dgm:chPref val="0"/>
          <dgm:bulletEnabled val="1"/>
        </dgm:presLayoutVars>
      </dgm:prSet>
      <dgm:spPr/>
    </dgm:pt>
    <dgm:pt modelId="{C170A6A5-3637-4FFA-8B07-66B8101BDDB7}" type="pres">
      <dgm:prSet presAssocID="{32580253-BB18-4EC2-BCFA-A7511A1C6510}" presName="Accent2" presStyleCnt="0"/>
      <dgm:spPr/>
    </dgm:pt>
    <dgm:pt modelId="{848F73A4-B5FA-4A38-AD70-2BA2F7124B65}" type="pres">
      <dgm:prSet presAssocID="{32580253-BB18-4EC2-BCFA-A7511A1C6510}" presName="Accent" presStyleLbl="bgShp" presStyleIdx="1" presStyleCnt="6"/>
      <dgm:spPr/>
    </dgm:pt>
    <dgm:pt modelId="{C1D4664A-99D2-45A5-A1D7-A39203E6C17A}" type="pres">
      <dgm:prSet presAssocID="{32580253-BB18-4EC2-BCFA-A7511A1C6510}" presName="Child2" presStyleLbl="node1" presStyleIdx="1" presStyleCnt="6">
        <dgm:presLayoutVars>
          <dgm:chMax val="0"/>
          <dgm:chPref val="0"/>
          <dgm:bulletEnabled val="1"/>
        </dgm:presLayoutVars>
      </dgm:prSet>
      <dgm:spPr/>
    </dgm:pt>
    <dgm:pt modelId="{9CE14FF4-558E-44BC-BAF1-3523B5A77C2F}" type="pres">
      <dgm:prSet presAssocID="{1A596E35-A51A-4C00-89EB-F62F40464D8E}" presName="Accent3" presStyleCnt="0"/>
      <dgm:spPr/>
    </dgm:pt>
    <dgm:pt modelId="{C1D40D71-E255-4F20-A089-43322B5786E2}" type="pres">
      <dgm:prSet presAssocID="{1A596E35-A51A-4C00-89EB-F62F40464D8E}" presName="Accent" presStyleLbl="bgShp" presStyleIdx="2" presStyleCnt="6"/>
      <dgm:spPr/>
    </dgm:pt>
    <dgm:pt modelId="{05E83135-700E-49EC-9908-7FCC2DC7964B}" type="pres">
      <dgm:prSet presAssocID="{1A596E35-A51A-4C00-89EB-F62F40464D8E}" presName="Child3" presStyleLbl="node1" presStyleIdx="2" presStyleCnt="6">
        <dgm:presLayoutVars>
          <dgm:chMax val="0"/>
          <dgm:chPref val="0"/>
          <dgm:bulletEnabled val="1"/>
        </dgm:presLayoutVars>
      </dgm:prSet>
      <dgm:spPr/>
    </dgm:pt>
    <dgm:pt modelId="{B5D00C27-4A6B-4BBC-AB60-5E48C26E9CC2}" type="pres">
      <dgm:prSet presAssocID="{2B313B05-EA3E-497E-A73F-EFC15D090C7A}" presName="Accent4" presStyleCnt="0"/>
      <dgm:spPr/>
    </dgm:pt>
    <dgm:pt modelId="{3F241128-D0DA-4D92-8566-FD7201DAB1A4}" type="pres">
      <dgm:prSet presAssocID="{2B313B05-EA3E-497E-A73F-EFC15D090C7A}" presName="Accent" presStyleLbl="bgShp" presStyleIdx="3" presStyleCnt="6"/>
      <dgm:spPr/>
    </dgm:pt>
    <dgm:pt modelId="{24FA5E63-F925-4286-95AE-51A67B0D7F42}" type="pres">
      <dgm:prSet presAssocID="{2B313B05-EA3E-497E-A73F-EFC15D090C7A}" presName="Child4" presStyleLbl="node1" presStyleIdx="3" presStyleCnt="6">
        <dgm:presLayoutVars>
          <dgm:chMax val="0"/>
          <dgm:chPref val="0"/>
          <dgm:bulletEnabled val="1"/>
        </dgm:presLayoutVars>
      </dgm:prSet>
      <dgm:spPr/>
    </dgm:pt>
    <dgm:pt modelId="{CE078179-6AA2-4D1B-B690-CD772DA4BD80}" type="pres">
      <dgm:prSet presAssocID="{4A1255F7-6B22-4501-95D8-7461B369DD11}" presName="Accent5" presStyleCnt="0"/>
      <dgm:spPr/>
    </dgm:pt>
    <dgm:pt modelId="{F95A0548-D130-43E2-8031-F5560E5C28A5}" type="pres">
      <dgm:prSet presAssocID="{4A1255F7-6B22-4501-95D8-7461B369DD11}" presName="Accent" presStyleLbl="bgShp" presStyleIdx="4" presStyleCnt="6"/>
      <dgm:spPr/>
    </dgm:pt>
    <dgm:pt modelId="{A347224D-0808-447C-912E-8EEBA349B78F}" type="pres">
      <dgm:prSet presAssocID="{4A1255F7-6B22-4501-95D8-7461B369DD11}" presName="Child5" presStyleLbl="node1" presStyleIdx="4" presStyleCnt="6">
        <dgm:presLayoutVars>
          <dgm:chMax val="0"/>
          <dgm:chPref val="0"/>
          <dgm:bulletEnabled val="1"/>
        </dgm:presLayoutVars>
      </dgm:prSet>
      <dgm:spPr/>
    </dgm:pt>
    <dgm:pt modelId="{F58B188D-5A56-4DF8-BA82-958DAB6EE653}" type="pres">
      <dgm:prSet presAssocID="{5BA8393D-3216-43F6-B24D-67CC4A468F1C}" presName="Accent6" presStyleCnt="0"/>
      <dgm:spPr/>
    </dgm:pt>
    <dgm:pt modelId="{E37B3391-10DF-4AEC-851F-A5FA5572E03B}" type="pres">
      <dgm:prSet presAssocID="{5BA8393D-3216-43F6-B24D-67CC4A468F1C}" presName="Accent" presStyleLbl="bgShp" presStyleIdx="5" presStyleCnt="6"/>
      <dgm:spPr/>
    </dgm:pt>
    <dgm:pt modelId="{A0E3D380-ECAE-4362-90A0-B4A8B9DC70AE}" type="pres">
      <dgm:prSet presAssocID="{5BA8393D-3216-43F6-B24D-67CC4A468F1C}" presName="Child6" presStyleLbl="node1" presStyleIdx="5" presStyleCnt="6">
        <dgm:presLayoutVars>
          <dgm:chMax val="0"/>
          <dgm:chPref val="0"/>
          <dgm:bulletEnabled val="1"/>
        </dgm:presLayoutVars>
      </dgm:prSet>
      <dgm:spPr/>
    </dgm:pt>
  </dgm:ptLst>
  <dgm:cxnLst>
    <dgm:cxn modelId="{7B0B6E04-5CEA-4917-9F8C-0E1956032099}" type="presOf" srcId="{32580253-BB18-4EC2-BCFA-A7511A1C6510}" destId="{C1D4664A-99D2-45A5-A1D7-A39203E6C17A}" srcOrd="0" destOrd="0" presId="urn:microsoft.com/office/officeart/2011/layout/HexagonRadial"/>
    <dgm:cxn modelId="{EA6C460A-5A70-4540-8C72-0FB6A7F76F5C}" type="presOf" srcId="{5BA8393D-3216-43F6-B24D-67CC4A468F1C}" destId="{A0E3D380-ECAE-4362-90A0-B4A8B9DC70AE}" srcOrd="0" destOrd="0" presId="urn:microsoft.com/office/officeart/2011/layout/HexagonRadial"/>
    <dgm:cxn modelId="{CEC46F18-0C0C-4769-B4E4-F92FCF8ABBEA}" srcId="{7DD86104-72E3-4242-A7F3-E5AD7666568F}" destId="{2B313B05-EA3E-497E-A73F-EFC15D090C7A}" srcOrd="3" destOrd="0" parTransId="{84A8B20F-D5C8-48BA-B8DD-7EF33E3F3204}" sibTransId="{C8DD8545-4C54-473C-A8EC-309E8CA55CCE}"/>
    <dgm:cxn modelId="{2F34DB1F-974E-4FE5-B9AF-D253B64A5837}" type="presOf" srcId="{4A1255F7-6B22-4501-95D8-7461B369DD11}" destId="{A347224D-0808-447C-912E-8EEBA349B78F}" srcOrd="0" destOrd="0" presId="urn:microsoft.com/office/officeart/2011/layout/HexagonRadial"/>
    <dgm:cxn modelId="{9655DE49-06FB-4D9F-9767-6A934A649A03}" type="presOf" srcId="{2B313B05-EA3E-497E-A73F-EFC15D090C7A}" destId="{24FA5E63-F925-4286-95AE-51A67B0D7F42}" srcOrd="0" destOrd="0" presId="urn:microsoft.com/office/officeart/2011/layout/HexagonRadial"/>
    <dgm:cxn modelId="{B66EF172-B757-41C8-84C1-F3473E98C928}" srcId="{7DD86104-72E3-4242-A7F3-E5AD7666568F}" destId="{4A1255F7-6B22-4501-95D8-7461B369DD11}" srcOrd="4" destOrd="0" parTransId="{330022E7-4ED1-4B16-8B99-2E8AA18A0D18}" sibTransId="{EFE54F26-250C-4A4D-83E5-2334D97F13A4}"/>
    <dgm:cxn modelId="{7583B673-04C6-452C-919C-9AA5088EFB32}" type="presOf" srcId="{BA28D4E6-27B0-485D-9F3F-3C4D2868165D}" destId="{9E18D8B1-FFC2-4DB6-81BC-9105760B188A}" srcOrd="0" destOrd="0" presId="urn:microsoft.com/office/officeart/2011/layout/HexagonRadial"/>
    <dgm:cxn modelId="{FB68CF7F-9372-4BC5-85A1-C67E340FAB88}" srcId="{7DD86104-72E3-4242-A7F3-E5AD7666568F}" destId="{F9B7B71C-BFD8-4598-9CCA-58494543C292}" srcOrd="0" destOrd="0" parTransId="{F7D90FC3-B4C2-490A-9853-2D330D6103DB}" sibTransId="{DBE0A6BE-299A-4A8A-AADF-0BE90F8E41A3}"/>
    <dgm:cxn modelId="{E7AA7796-7F8D-453C-886D-604F366F5497}" srcId="{7DD86104-72E3-4242-A7F3-E5AD7666568F}" destId="{32580253-BB18-4EC2-BCFA-A7511A1C6510}" srcOrd="1" destOrd="0" parTransId="{FB582EAF-83AA-4AD0-9115-BCB6DE1ED3F2}" sibTransId="{FD226F47-5FBC-49E5-971A-BB187F59C468}"/>
    <dgm:cxn modelId="{77803CA2-ECB2-4756-B9A1-31733E4CABAE}" srcId="{7DD86104-72E3-4242-A7F3-E5AD7666568F}" destId="{5BA8393D-3216-43F6-B24D-67CC4A468F1C}" srcOrd="5" destOrd="0" parTransId="{108F2541-06AD-4245-9F93-6BB303E247F8}" sibTransId="{A1D6F0E7-E253-4376-B065-90DB5DB4B2EB}"/>
    <dgm:cxn modelId="{0FA8B4AC-B012-4A88-B3F1-B9101A0F27D2}" type="presOf" srcId="{7DD86104-72E3-4242-A7F3-E5AD7666568F}" destId="{6B8AE9E4-18D1-40B6-AFFB-0D4BFCE257B2}" srcOrd="0" destOrd="0" presId="urn:microsoft.com/office/officeart/2011/layout/HexagonRadial"/>
    <dgm:cxn modelId="{130319BA-9BC0-4126-AD55-E62DFA2AD465}" srcId="{BA28D4E6-27B0-485D-9F3F-3C4D2868165D}" destId="{7DD86104-72E3-4242-A7F3-E5AD7666568F}" srcOrd="0" destOrd="0" parTransId="{910CDF14-0424-41B8-A3DA-162B8F4D3F9B}" sibTransId="{422C276E-673E-4C4A-ADD4-D4BD823E0F3E}"/>
    <dgm:cxn modelId="{0D717ADC-450B-44D9-B84B-86C79311926D}" type="presOf" srcId="{1A596E35-A51A-4C00-89EB-F62F40464D8E}" destId="{05E83135-700E-49EC-9908-7FCC2DC7964B}" srcOrd="0" destOrd="0" presId="urn:microsoft.com/office/officeart/2011/layout/HexagonRadial"/>
    <dgm:cxn modelId="{DDC46AE4-8049-4A39-AFB2-374EE9EC8360}" srcId="{7DD86104-72E3-4242-A7F3-E5AD7666568F}" destId="{1A596E35-A51A-4C00-89EB-F62F40464D8E}" srcOrd="2" destOrd="0" parTransId="{150564AE-7A07-4172-A439-AB9AC20D2771}" sibTransId="{26D89EFF-8C57-473E-9168-F534C522A3CE}"/>
    <dgm:cxn modelId="{685FBEEE-6368-4F2B-9EA2-D192E5D6EF81}" type="presOf" srcId="{F9B7B71C-BFD8-4598-9CCA-58494543C292}" destId="{C7005D18-E1BC-44EE-8B7A-32E1A4B55A39}" srcOrd="0" destOrd="0" presId="urn:microsoft.com/office/officeart/2011/layout/HexagonRadial"/>
    <dgm:cxn modelId="{3FBCF8B7-1A9B-46F7-A58A-BAA5E49B12A5}" type="presParOf" srcId="{9E18D8B1-FFC2-4DB6-81BC-9105760B188A}" destId="{6B8AE9E4-18D1-40B6-AFFB-0D4BFCE257B2}" srcOrd="0" destOrd="0" presId="urn:microsoft.com/office/officeart/2011/layout/HexagonRadial"/>
    <dgm:cxn modelId="{C02C2C91-D16A-4908-806C-D623B99EE563}" type="presParOf" srcId="{9E18D8B1-FFC2-4DB6-81BC-9105760B188A}" destId="{C2984125-8C7C-4ED8-AFAB-20A97275B73C}" srcOrd="1" destOrd="0" presId="urn:microsoft.com/office/officeart/2011/layout/HexagonRadial"/>
    <dgm:cxn modelId="{A7E9458C-C782-4A28-A7C9-49C7C0F4CD12}" type="presParOf" srcId="{C2984125-8C7C-4ED8-AFAB-20A97275B73C}" destId="{41FD74DE-C264-42CC-B567-9DC7D568AF1C}" srcOrd="0" destOrd="0" presId="urn:microsoft.com/office/officeart/2011/layout/HexagonRadial"/>
    <dgm:cxn modelId="{2B6209A6-91FD-43A5-B4DC-C65850226264}" type="presParOf" srcId="{9E18D8B1-FFC2-4DB6-81BC-9105760B188A}" destId="{C7005D18-E1BC-44EE-8B7A-32E1A4B55A39}" srcOrd="2" destOrd="0" presId="urn:microsoft.com/office/officeart/2011/layout/HexagonRadial"/>
    <dgm:cxn modelId="{00175E1E-B7E0-47AF-AC85-A151FABB4B1D}" type="presParOf" srcId="{9E18D8B1-FFC2-4DB6-81BC-9105760B188A}" destId="{C170A6A5-3637-4FFA-8B07-66B8101BDDB7}" srcOrd="3" destOrd="0" presId="urn:microsoft.com/office/officeart/2011/layout/HexagonRadial"/>
    <dgm:cxn modelId="{B8DB61F5-1249-4A7B-B2B1-FE3EC38238B5}" type="presParOf" srcId="{C170A6A5-3637-4FFA-8B07-66B8101BDDB7}" destId="{848F73A4-B5FA-4A38-AD70-2BA2F7124B65}" srcOrd="0" destOrd="0" presId="urn:microsoft.com/office/officeart/2011/layout/HexagonRadial"/>
    <dgm:cxn modelId="{217A3F0A-8E83-4B58-A3FD-BADB92D89548}" type="presParOf" srcId="{9E18D8B1-FFC2-4DB6-81BC-9105760B188A}" destId="{C1D4664A-99D2-45A5-A1D7-A39203E6C17A}" srcOrd="4" destOrd="0" presId="urn:microsoft.com/office/officeart/2011/layout/HexagonRadial"/>
    <dgm:cxn modelId="{62EE2205-65A6-40F2-9CE5-5475633F1C52}" type="presParOf" srcId="{9E18D8B1-FFC2-4DB6-81BC-9105760B188A}" destId="{9CE14FF4-558E-44BC-BAF1-3523B5A77C2F}" srcOrd="5" destOrd="0" presId="urn:microsoft.com/office/officeart/2011/layout/HexagonRadial"/>
    <dgm:cxn modelId="{1E04A11B-DF01-4129-A2C6-D443E89D9EDA}" type="presParOf" srcId="{9CE14FF4-558E-44BC-BAF1-3523B5A77C2F}" destId="{C1D40D71-E255-4F20-A089-43322B5786E2}" srcOrd="0" destOrd="0" presId="urn:microsoft.com/office/officeart/2011/layout/HexagonRadial"/>
    <dgm:cxn modelId="{13107903-C496-41D3-BF4D-928C0688C9AA}" type="presParOf" srcId="{9E18D8B1-FFC2-4DB6-81BC-9105760B188A}" destId="{05E83135-700E-49EC-9908-7FCC2DC7964B}" srcOrd="6" destOrd="0" presId="urn:microsoft.com/office/officeart/2011/layout/HexagonRadial"/>
    <dgm:cxn modelId="{66C55C85-3692-45B5-8B85-935F91663F0F}" type="presParOf" srcId="{9E18D8B1-FFC2-4DB6-81BC-9105760B188A}" destId="{B5D00C27-4A6B-4BBC-AB60-5E48C26E9CC2}" srcOrd="7" destOrd="0" presId="urn:microsoft.com/office/officeart/2011/layout/HexagonRadial"/>
    <dgm:cxn modelId="{914E56A5-67F5-4E5F-BD98-D7B69F1550B4}" type="presParOf" srcId="{B5D00C27-4A6B-4BBC-AB60-5E48C26E9CC2}" destId="{3F241128-D0DA-4D92-8566-FD7201DAB1A4}" srcOrd="0" destOrd="0" presId="urn:microsoft.com/office/officeart/2011/layout/HexagonRadial"/>
    <dgm:cxn modelId="{72F50FF8-E4BE-4B6B-8D41-D60474C49176}" type="presParOf" srcId="{9E18D8B1-FFC2-4DB6-81BC-9105760B188A}" destId="{24FA5E63-F925-4286-95AE-51A67B0D7F42}" srcOrd="8" destOrd="0" presId="urn:microsoft.com/office/officeart/2011/layout/HexagonRadial"/>
    <dgm:cxn modelId="{436E7434-2941-4F8F-9B4A-E2C374180558}" type="presParOf" srcId="{9E18D8B1-FFC2-4DB6-81BC-9105760B188A}" destId="{CE078179-6AA2-4D1B-B690-CD772DA4BD80}" srcOrd="9" destOrd="0" presId="urn:microsoft.com/office/officeart/2011/layout/HexagonRadial"/>
    <dgm:cxn modelId="{43805806-8A58-480B-A72B-D1EFE4D236EB}" type="presParOf" srcId="{CE078179-6AA2-4D1B-B690-CD772DA4BD80}" destId="{F95A0548-D130-43E2-8031-F5560E5C28A5}" srcOrd="0" destOrd="0" presId="urn:microsoft.com/office/officeart/2011/layout/HexagonRadial"/>
    <dgm:cxn modelId="{C238C95B-641E-48B0-9A31-8064DA698AB1}" type="presParOf" srcId="{9E18D8B1-FFC2-4DB6-81BC-9105760B188A}" destId="{A347224D-0808-447C-912E-8EEBA349B78F}" srcOrd="10" destOrd="0" presId="urn:microsoft.com/office/officeart/2011/layout/HexagonRadial"/>
    <dgm:cxn modelId="{296FA1DA-D6D1-4987-ADCA-F4E0E2374FFE}" type="presParOf" srcId="{9E18D8B1-FFC2-4DB6-81BC-9105760B188A}" destId="{F58B188D-5A56-4DF8-BA82-958DAB6EE653}" srcOrd="11" destOrd="0" presId="urn:microsoft.com/office/officeart/2011/layout/HexagonRadial"/>
    <dgm:cxn modelId="{2615BBFE-D8C6-422E-A26D-0CE30F240C26}" type="presParOf" srcId="{F58B188D-5A56-4DF8-BA82-958DAB6EE653}" destId="{E37B3391-10DF-4AEC-851F-A5FA5572E03B}" srcOrd="0" destOrd="0" presId="urn:microsoft.com/office/officeart/2011/layout/HexagonRadial"/>
    <dgm:cxn modelId="{5214A2C1-8DF0-4D1F-8AF5-D4FED08FBF63}" type="presParOf" srcId="{9E18D8B1-FFC2-4DB6-81BC-9105760B188A}" destId="{A0E3D380-ECAE-4362-90A0-B4A8B9DC70AE}" srcOrd="12" destOrd="0" presId="urn:microsoft.com/office/officeart/2011/layout/HexagonRadial"/>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AE9E4-18D1-40B6-AFFB-0D4BFCE257B2}">
      <dsp:nvSpPr>
        <dsp:cNvPr id="0" name=""/>
        <dsp:cNvSpPr/>
      </dsp:nvSpPr>
      <dsp:spPr>
        <a:xfrm>
          <a:off x="3302242" y="1278270"/>
          <a:ext cx="1624737" cy="1405463"/>
        </a:xfrm>
        <a:prstGeom prst="hexagon">
          <a:avLst>
            <a:gd name="adj" fmla="val 28570"/>
            <a:gd name="vf" fmla="val 115470"/>
          </a:avLst>
        </a:prstGeom>
        <a:gradFill rotWithShape="0">
          <a:gsLst>
            <a:gs pos="0">
              <a:schemeClr val="accent1">
                <a:shade val="60000"/>
                <a:hueOff val="0"/>
                <a:satOff val="0"/>
                <a:lumOff val="0"/>
                <a:alphaOff val="0"/>
                <a:shade val="51000"/>
                <a:satMod val="130000"/>
              </a:schemeClr>
            </a:gs>
            <a:gs pos="80000">
              <a:schemeClr val="accent1">
                <a:shade val="60000"/>
                <a:hueOff val="0"/>
                <a:satOff val="0"/>
                <a:lumOff val="0"/>
                <a:alphaOff val="0"/>
                <a:shade val="93000"/>
                <a:satMod val="130000"/>
              </a:schemeClr>
            </a:gs>
            <a:gs pos="100000">
              <a:schemeClr val="accent1">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BE" sz="1400" kern="1200" dirty="0"/>
            <a:t>PLAN DE CROISSANCE</a:t>
          </a:r>
          <a:endParaRPr lang="en-US" sz="1400" kern="1200" dirty="0"/>
        </a:p>
      </dsp:txBody>
      <dsp:txXfrm>
        <a:off x="3571484" y="1511175"/>
        <a:ext cx="1086253" cy="939653"/>
      </dsp:txXfrm>
    </dsp:sp>
    <dsp:sp modelId="{848F73A4-B5FA-4A38-AD70-2BA2F7124B65}">
      <dsp:nvSpPr>
        <dsp:cNvPr id="0" name=""/>
        <dsp:cNvSpPr/>
      </dsp:nvSpPr>
      <dsp:spPr>
        <a:xfrm>
          <a:off x="4319640" y="605850"/>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7005D18-E1BC-44EE-8B7A-32E1A4B55A39}">
      <dsp:nvSpPr>
        <dsp:cNvPr id="0" name=""/>
        <dsp:cNvSpPr/>
      </dsp:nvSpPr>
      <dsp:spPr>
        <a:xfrm>
          <a:off x="3451904" y="20169"/>
          <a:ext cx="1331460" cy="1151869"/>
        </a:xfrm>
        <a:prstGeom prst="hexagon">
          <a:avLst>
            <a:gd name="adj" fmla="val 28570"/>
            <a:gd name="vf" fmla="val 115470"/>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BE" sz="1400" kern="1200" dirty="0"/>
            <a:t>Focus client</a:t>
          </a:r>
          <a:endParaRPr lang="en-US" sz="1400" kern="1200" dirty="0"/>
        </a:p>
      </dsp:txBody>
      <dsp:txXfrm>
        <a:off x="3672555" y="211058"/>
        <a:ext cx="890158" cy="770091"/>
      </dsp:txXfrm>
    </dsp:sp>
    <dsp:sp modelId="{C1D40D71-E255-4F20-A089-43322B5786E2}">
      <dsp:nvSpPr>
        <dsp:cNvPr id="0" name=""/>
        <dsp:cNvSpPr/>
      </dsp:nvSpPr>
      <dsp:spPr>
        <a:xfrm>
          <a:off x="5035068" y="1593281"/>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1D4664A-99D2-45A5-A1D7-A39203E6C17A}">
      <dsp:nvSpPr>
        <dsp:cNvPr id="0" name=""/>
        <dsp:cNvSpPr/>
      </dsp:nvSpPr>
      <dsp:spPr>
        <a:xfrm>
          <a:off x="4673008" y="708477"/>
          <a:ext cx="1331460" cy="1151869"/>
        </a:xfrm>
        <a:prstGeom prst="hexagon">
          <a:avLst>
            <a:gd name="adj" fmla="val 28570"/>
            <a:gd name="vf" fmla="val 115470"/>
          </a:avLst>
        </a:prstGeom>
        <a:gradFill rotWithShape="0">
          <a:gsLst>
            <a:gs pos="0">
              <a:schemeClr val="accent1">
                <a:shade val="50000"/>
                <a:hueOff val="120479"/>
                <a:satOff val="-2520"/>
                <a:lumOff val="14021"/>
                <a:alphaOff val="0"/>
                <a:shade val="51000"/>
                <a:satMod val="130000"/>
              </a:schemeClr>
            </a:gs>
            <a:gs pos="80000">
              <a:schemeClr val="accent1">
                <a:shade val="50000"/>
                <a:hueOff val="120479"/>
                <a:satOff val="-2520"/>
                <a:lumOff val="14021"/>
                <a:alphaOff val="0"/>
                <a:shade val="93000"/>
                <a:satMod val="130000"/>
              </a:schemeClr>
            </a:gs>
            <a:gs pos="100000">
              <a:schemeClr val="accent1">
                <a:shade val="50000"/>
                <a:hueOff val="120479"/>
                <a:satOff val="-2520"/>
                <a:lumOff val="1402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BE" sz="1400" kern="1200" dirty="0"/>
            <a:t>N°1 Partner</a:t>
          </a:r>
          <a:endParaRPr lang="en-US" sz="1400" kern="1200" dirty="0"/>
        </a:p>
      </dsp:txBody>
      <dsp:txXfrm>
        <a:off x="4893659" y="899366"/>
        <a:ext cx="890158" cy="770091"/>
      </dsp:txXfrm>
    </dsp:sp>
    <dsp:sp modelId="{3F241128-D0DA-4D92-8566-FD7201DAB1A4}">
      <dsp:nvSpPr>
        <dsp:cNvPr id="0" name=""/>
        <dsp:cNvSpPr/>
      </dsp:nvSpPr>
      <dsp:spPr>
        <a:xfrm>
          <a:off x="4538085" y="2707904"/>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05E83135-700E-49EC-9908-7FCC2DC7964B}">
      <dsp:nvSpPr>
        <dsp:cNvPr id="0" name=""/>
        <dsp:cNvSpPr/>
      </dsp:nvSpPr>
      <dsp:spPr>
        <a:xfrm>
          <a:off x="4673008" y="2101260"/>
          <a:ext cx="1331460" cy="1151869"/>
        </a:xfrm>
        <a:prstGeom prst="hexagon">
          <a:avLst>
            <a:gd name="adj" fmla="val 28570"/>
            <a:gd name="vf" fmla="val 11547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BE" sz="1400" kern="1200" dirty="0"/>
            <a:t>Printing Solutions</a:t>
          </a:r>
          <a:endParaRPr lang="en-US" sz="1400" kern="1200" dirty="0"/>
        </a:p>
      </dsp:txBody>
      <dsp:txXfrm>
        <a:off x="4893659" y="2292149"/>
        <a:ext cx="890158" cy="770091"/>
      </dsp:txXfrm>
    </dsp:sp>
    <dsp:sp modelId="{F95A0548-D130-43E2-8031-F5560E5C28A5}">
      <dsp:nvSpPr>
        <dsp:cNvPr id="0" name=""/>
        <dsp:cNvSpPr/>
      </dsp:nvSpPr>
      <dsp:spPr>
        <a:xfrm>
          <a:off x="3305265" y="2823606"/>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24FA5E63-F925-4286-95AE-51A67B0D7F42}">
      <dsp:nvSpPr>
        <dsp:cNvPr id="0" name=""/>
        <dsp:cNvSpPr/>
      </dsp:nvSpPr>
      <dsp:spPr>
        <a:xfrm>
          <a:off x="3451904" y="2810530"/>
          <a:ext cx="1331460" cy="1151869"/>
        </a:xfrm>
        <a:prstGeom prst="hexagon">
          <a:avLst>
            <a:gd name="adj" fmla="val 28570"/>
            <a:gd name="vf" fmla="val 115470"/>
          </a:avLst>
        </a:prstGeom>
        <a:gradFill rotWithShape="0">
          <a:gsLst>
            <a:gs pos="0">
              <a:schemeClr val="accent1">
                <a:shade val="50000"/>
                <a:hueOff val="361436"/>
                <a:satOff val="-7560"/>
                <a:lumOff val="42063"/>
                <a:alphaOff val="0"/>
                <a:shade val="51000"/>
                <a:satMod val="130000"/>
              </a:schemeClr>
            </a:gs>
            <a:gs pos="80000">
              <a:schemeClr val="accent1">
                <a:shade val="50000"/>
                <a:hueOff val="361436"/>
                <a:satOff val="-7560"/>
                <a:lumOff val="42063"/>
                <a:alphaOff val="0"/>
                <a:shade val="93000"/>
                <a:satMod val="130000"/>
              </a:schemeClr>
            </a:gs>
            <a:gs pos="100000">
              <a:schemeClr val="accent1">
                <a:shade val="50000"/>
                <a:hueOff val="361436"/>
                <a:satOff val="-7560"/>
                <a:lumOff val="42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BE" sz="1400" kern="1200" dirty="0"/>
            <a:t>Plateforme logistique propre</a:t>
          </a:r>
          <a:endParaRPr lang="en-US" sz="1400" kern="1200" dirty="0"/>
        </a:p>
      </dsp:txBody>
      <dsp:txXfrm>
        <a:off x="3672555" y="3001419"/>
        <a:ext cx="890158" cy="770091"/>
      </dsp:txXfrm>
    </dsp:sp>
    <dsp:sp modelId="{E37B3391-10DF-4AEC-851F-A5FA5572E03B}">
      <dsp:nvSpPr>
        <dsp:cNvPr id="0" name=""/>
        <dsp:cNvSpPr/>
      </dsp:nvSpPr>
      <dsp:spPr>
        <a:xfrm>
          <a:off x="2578121" y="1836572"/>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347224D-0808-447C-912E-8EEBA349B78F}">
      <dsp:nvSpPr>
        <dsp:cNvPr id="0" name=""/>
        <dsp:cNvSpPr/>
      </dsp:nvSpPr>
      <dsp:spPr>
        <a:xfrm>
          <a:off x="2225131" y="2102053"/>
          <a:ext cx="1331460" cy="1151869"/>
        </a:xfrm>
        <a:prstGeom prst="hexagon">
          <a:avLst>
            <a:gd name="adj" fmla="val 28570"/>
            <a:gd name="vf" fmla="val 11547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BE" sz="1400" kern="1200" dirty="0"/>
            <a:t>Impression 3D</a:t>
          </a:r>
          <a:endParaRPr lang="en-US" sz="1400" kern="1200" dirty="0"/>
        </a:p>
      </dsp:txBody>
      <dsp:txXfrm>
        <a:off x="2445782" y="2292942"/>
        <a:ext cx="890158" cy="770091"/>
      </dsp:txXfrm>
    </dsp:sp>
    <dsp:sp modelId="{A0E3D380-ECAE-4362-90A0-B4A8B9DC70AE}">
      <dsp:nvSpPr>
        <dsp:cNvPr id="0" name=""/>
        <dsp:cNvSpPr/>
      </dsp:nvSpPr>
      <dsp:spPr>
        <a:xfrm>
          <a:off x="2225131" y="706892"/>
          <a:ext cx="1331460" cy="1151869"/>
        </a:xfrm>
        <a:prstGeom prst="hexagon">
          <a:avLst>
            <a:gd name="adj" fmla="val 28570"/>
            <a:gd name="vf" fmla="val 115470"/>
          </a:avLst>
        </a:prstGeom>
        <a:gradFill rotWithShape="0">
          <a:gsLst>
            <a:gs pos="0">
              <a:schemeClr val="accent1">
                <a:shade val="50000"/>
                <a:hueOff val="120479"/>
                <a:satOff val="-2520"/>
                <a:lumOff val="14021"/>
                <a:alphaOff val="0"/>
                <a:shade val="51000"/>
                <a:satMod val="130000"/>
              </a:schemeClr>
            </a:gs>
            <a:gs pos="80000">
              <a:schemeClr val="accent1">
                <a:shade val="50000"/>
                <a:hueOff val="120479"/>
                <a:satOff val="-2520"/>
                <a:lumOff val="14021"/>
                <a:alphaOff val="0"/>
                <a:shade val="93000"/>
                <a:satMod val="130000"/>
              </a:schemeClr>
            </a:gs>
            <a:gs pos="100000">
              <a:schemeClr val="accent1">
                <a:shade val="50000"/>
                <a:hueOff val="120479"/>
                <a:satOff val="-2520"/>
                <a:lumOff val="1402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BE" sz="1400" kern="1200" dirty="0"/>
            <a:t>Focus contractuel</a:t>
          </a:r>
          <a:endParaRPr lang="en-US" sz="1400" kern="1200" dirty="0"/>
        </a:p>
      </dsp:txBody>
      <dsp:txXfrm>
        <a:off x="2445782" y="897781"/>
        <a:ext cx="890158" cy="77009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96790-20F2-49FD-AEF1-086A3270B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18</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Mims</dc:creator>
  <cp:lastModifiedBy>LEVETT John</cp:lastModifiedBy>
  <cp:revision>3</cp:revision>
  <cp:lastPrinted>2019-08-09T07:00:00Z</cp:lastPrinted>
  <dcterms:created xsi:type="dcterms:W3CDTF">2021-09-03T12:22:00Z</dcterms:created>
  <dcterms:modified xsi:type="dcterms:W3CDTF">2021-09-03T13:42:00Z</dcterms:modified>
</cp:coreProperties>
</file>